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BAC06F" w14:textId="77777777" w:rsidR="00006382" w:rsidRPr="00006382" w:rsidRDefault="00006382" w:rsidP="00006382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6"/>
          <w:szCs w:val="20"/>
          <w:lang w:eastAsia="ru-RU"/>
        </w:rPr>
      </w:pPr>
      <w:r w:rsidRPr="00006382">
        <w:rPr>
          <w:rFonts w:ascii="Times New Roman" w:eastAsia="Times New Roman" w:hAnsi="Times New Roman" w:cs="Times New Roman"/>
          <w:color w:val="000000"/>
          <w:sz w:val="26"/>
          <w:szCs w:val="20"/>
          <w:lang w:eastAsia="ru-RU"/>
        </w:rPr>
        <w:t>Муниципальное бюджетное общеобразовательное учреждение города Тулуна</w:t>
      </w:r>
    </w:p>
    <w:p w14:paraId="4E752E27" w14:textId="77777777" w:rsidR="00006382" w:rsidRPr="00006382" w:rsidRDefault="00006382" w:rsidP="00006382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  <w:r w:rsidRPr="00006382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«Средняя общеобразовательная школа № 25»</w:t>
      </w:r>
    </w:p>
    <w:p w14:paraId="338F5D78" w14:textId="77777777" w:rsidR="006630CD" w:rsidRPr="006630CD" w:rsidRDefault="006630CD">
      <w:pPr>
        <w:rPr>
          <w:sz w:val="56"/>
        </w:rPr>
      </w:pPr>
    </w:p>
    <w:p w14:paraId="1E01876F" w14:textId="77777777" w:rsidR="006630CD" w:rsidRDefault="006630CD">
      <w:pPr>
        <w:rPr>
          <w:sz w:val="56"/>
        </w:rPr>
      </w:pPr>
    </w:p>
    <w:p w14:paraId="3BB561B3" w14:textId="77777777" w:rsidR="006630CD" w:rsidRDefault="006630CD">
      <w:pPr>
        <w:rPr>
          <w:sz w:val="56"/>
        </w:rPr>
      </w:pPr>
    </w:p>
    <w:p w14:paraId="71820A79" w14:textId="77777777" w:rsidR="00006382" w:rsidRDefault="00006382" w:rsidP="00006382">
      <w:pPr>
        <w:rPr>
          <w:rFonts w:ascii="Times New Roman" w:hAnsi="Times New Roman" w:cs="Times New Roman"/>
          <w:sz w:val="28"/>
          <w:szCs w:val="6"/>
        </w:rPr>
      </w:pPr>
    </w:p>
    <w:p w14:paraId="29BC584C" w14:textId="1D28A911" w:rsidR="00006382" w:rsidRPr="00BC65E6" w:rsidRDefault="00B01A12" w:rsidP="00006382">
      <w:pPr>
        <w:jc w:val="center"/>
        <w:rPr>
          <w:rFonts w:ascii="Times New Roman" w:hAnsi="Times New Roman" w:cs="Times New Roman"/>
          <w:sz w:val="48"/>
          <w:szCs w:val="20"/>
        </w:rPr>
      </w:pPr>
      <w:r w:rsidRPr="00BC65E6">
        <w:rPr>
          <w:rFonts w:ascii="Times New Roman" w:hAnsi="Times New Roman" w:cs="Times New Roman"/>
          <w:sz w:val="48"/>
          <w:szCs w:val="20"/>
        </w:rPr>
        <w:t>Святитель</w:t>
      </w:r>
      <w:r w:rsidR="004530D1" w:rsidRPr="00BC65E6">
        <w:rPr>
          <w:rFonts w:ascii="Times New Roman" w:hAnsi="Times New Roman" w:cs="Times New Roman"/>
          <w:sz w:val="48"/>
          <w:szCs w:val="20"/>
        </w:rPr>
        <w:t xml:space="preserve"> Иннокентий,</w:t>
      </w:r>
    </w:p>
    <w:p w14:paraId="40E30A0A" w14:textId="075EA6DE" w:rsidR="006630CD" w:rsidRPr="00BC65E6" w:rsidRDefault="006A6750" w:rsidP="00006382">
      <w:pPr>
        <w:jc w:val="center"/>
        <w:rPr>
          <w:rFonts w:ascii="Times New Roman" w:hAnsi="Times New Roman" w:cs="Times New Roman"/>
          <w:sz w:val="48"/>
          <w:szCs w:val="20"/>
        </w:rPr>
      </w:pPr>
      <w:r>
        <w:rPr>
          <w:rFonts w:ascii="Times New Roman" w:hAnsi="Times New Roman" w:cs="Times New Roman"/>
          <w:sz w:val="48"/>
          <w:szCs w:val="20"/>
        </w:rPr>
        <w:t xml:space="preserve">первый </w:t>
      </w:r>
      <w:r w:rsidR="004530D1" w:rsidRPr="00BC65E6">
        <w:rPr>
          <w:rFonts w:ascii="Times New Roman" w:hAnsi="Times New Roman" w:cs="Times New Roman"/>
          <w:sz w:val="48"/>
          <w:szCs w:val="20"/>
        </w:rPr>
        <w:t>епископ Иркутский</w:t>
      </w:r>
    </w:p>
    <w:p w14:paraId="6104E97D" w14:textId="3994274A" w:rsidR="006630CD" w:rsidRDefault="00006382" w:rsidP="00006382">
      <w:pPr>
        <w:tabs>
          <w:tab w:val="left" w:pos="3672"/>
        </w:tabs>
        <w:ind w:left="708" w:firstLine="708"/>
        <w:rPr>
          <w:rFonts w:ascii="Times New Roman" w:hAnsi="Times New Roman" w:cs="Times New Roman"/>
          <w:sz w:val="28"/>
          <w:szCs w:val="2"/>
        </w:rPr>
      </w:pPr>
      <w:r>
        <w:rPr>
          <w:rFonts w:ascii="Times New Roman" w:hAnsi="Times New Roman" w:cs="Times New Roman"/>
          <w:sz w:val="180"/>
        </w:rPr>
        <w:tab/>
      </w:r>
    </w:p>
    <w:p w14:paraId="3D2A82F0" w14:textId="77777777" w:rsidR="00006382" w:rsidRDefault="00006382" w:rsidP="00006382">
      <w:pPr>
        <w:tabs>
          <w:tab w:val="left" w:pos="3672"/>
        </w:tabs>
        <w:ind w:left="708" w:firstLine="708"/>
        <w:jc w:val="right"/>
        <w:rPr>
          <w:rFonts w:ascii="Times New Roman" w:hAnsi="Times New Roman" w:cs="Times New Roman"/>
          <w:sz w:val="28"/>
          <w:szCs w:val="2"/>
        </w:rPr>
      </w:pPr>
    </w:p>
    <w:p w14:paraId="4D181489" w14:textId="77777777" w:rsidR="00006382" w:rsidRDefault="00006382" w:rsidP="00006382">
      <w:pPr>
        <w:tabs>
          <w:tab w:val="left" w:pos="3672"/>
        </w:tabs>
        <w:spacing w:after="0" w:line="240" w:lineRule="auto"/>
        <w:ind w:left="709" w:firstLine="709"/>
        <w:jc w:val="center"/>
        <w:rPr>
          <w:rFonts w:ascii="Times New Roman" w:hAnsi="Times New Roman" w:cs="Times New Roman"/>
          <w:sz w:val="28"/>
          <w:szCs w:val="2"/>
        </w:rPr>
      </w:pPr>
      <w:r>
        <w:rPr>
          <w:rFonts w:ascii="Times New Roman" w:hAnsi="Times New Roman" w:cs="Times New Roman"/>
          <w:sz w:val="28"/>
          <w:szCs w:val="2"/>
        </w:rPr>
        <w:t xml:space="preserve">                      </w:t>
      </w:r>
    </w:p>
    <w:p w14:paraId="261C7A6C" w14:textId="77777777" w:rsidR="00006382" w:rsidRDefault="00006382" w:rsidP="00006382">
      <w:pPr>
        <w:tabs>
          <w:tab w:val="left" w:pos="3672"/>
        </w:tabs>
        <w:spacing w:after="0" w:line="240" w:lineRule="auto"/>
        <w:ind w:left="709" w:firstLine="709"/>
        <w:jc w:val="center"/>
        <w:rPr>
          <w:rFonts w:ascii="Times New Roman" w:hAnsi="Times New Roman" w:cs="Times New Roman"/>
          <w:sz w:val="28"/>
          <w:szCs w:val="2"/>
        </w:rPr>
      </w:pPr>
    </w:p>
    <w:p w14:paraId="39EFF5A3" w14:textId="77777777" w:rsidR="00006382" w:rsidRDefault="00006382" w:rsidP="00006382">
      <w:pPr>
        <w:tabs>
          <w:tab w:val="left" w:pos="3672"/>
        </w:tabs>
        <w:spacing w:after="0" w:line="240" w:lineRule="auto"/>
        <w:ind w:left="709" w:firstLine="709"/>
        <w:jc w:val="center"/>
        <w:rPr>
          <w:rFonts w:ascii="Times New Roman" w:hAnsi="Times New Roman" w:cs="Times New Roman"/>
          <w:sz w:val="28"/>
          <w:szCs w:val="2"/>
        </w:rPr>
      </w:pPr>
    </w:p>
    <w:p w14:paraId="7223DEF8" w14:textId="77777777" w:rsidR="00006382" w:rsidRDefault="00006382" w:rsidP="00006382">
      <w:pPr>
        <w:tabs>
          <w:tab w:val="left" w:pos="3672"/>
        </w:tabs>
        <w:spacing w:after="0" w:line="240" w:lineRule="auto"/>
        <w:ind w:left="709" w:firstLine="709"/>
        <w:jc w:val="center"/>
        <w:rPr>
          <w:rFonts w:ascii="Times New Roman" w:hAnsi="Times New Roman" w:cs="Times New Roman"/>
          <w:sz w:val="28"/>
          <w:szCs w:val="2"/>
        </w:rPr>
      </w:pPr>
    </w:p>
    <w:p w14:paraId="270A830C" w14:textId="77777777" w:rsidR="00006382" w:rsidRDefault="00006382" w:rsidP="00006382">
      <w:pPr>
        <w:tabs>
          <w:tab w:val="left" w:pos="3672"/>
        </w:tabs>
        <w:spacing w:after="0" w:line="240" w:lineRule="auto"/>
        <w:ind w:left="709" w:firstLine="709"/>
        <w:jc w:val="center"/>
        <w:rPr>
          <w:rFonts w:ascii="Times New Roman" w:hAnsi="Times New Roman" w:cs="Times New Roman"/>
          <w:sz w:val="28"/>
          <w:szCs w:val="2"/>
        </w:rPr>
      </w:pPr>
    </w:p>
    <w:p w14:paraId="42BAC26F" w14:textId="77777777" w:rsidR="00006382" w:rsidRDefault="00006382" w:rsidP="00006382">
      <w:pPr>
        <w:tabs>
          <w:tab w:val="left" w:pos="3672"/>
        </w:tabs>
        <w:spacing w:after="0" w:line="240" w:lineRule="auto"/>
        <w:ind w:left="709" w:firstLine="709"/>
        <w:jc w:val="center"/>
        <w:rPr>
          <w:rFonts w:ascii="Times New Roman" w:hAnsi="Times New Roman" w:cs="Times New Roman"/>
          <w:sz w:val="28"/>
          <w:szCs w:val="2"/>
        </w:rPr>
      </w:pPr>
    </w:p>
    <w:p w14:paraId="3452E47C" w14:textId="59523B53" w:rsidR="00006382" w:rsidRDefault="00006382" w:rsidP="00006382">
      <w:pPr>
        <w:tabs>
          <w:tab w:val="left" w:pos="3672"/>
        </w:tabs>
        <w:spacing w:after="0" w:line="240" w:lineRule="auto"/>
        <w:ind w:left="709" w:firstLine="709"/>
        <w:jc w:val="center"/>
        <w:rPr>
          <w:rFonts w:ascii="Times New Roman" w:hAnsi="Times New Roman" w:cs="Times New Roman"/>
          <w:sz w:val="28"/>
          <w:szCs w:val="2"/>
        </w:rPr>
      </w:pPr>
      <w:r>
        <w:rPr>
          <w:rFonts w:ascii="Times New Roman" w:hAnsi="Times New Roman" w:cs="Times New Roman"/>
          <w:sz w:val="28"/>
          <w:szCs w:val="2"/>
        </w:rPr>
        <w:t xml:space="preserve">                </w:t>
      </w:r>
    </w:p>
    <w:p w14:paraId="58D40728" w14:textId="6D3B0BB5" w:rsidR="00006382" w:rsidRDefault="00006382" w:rsidP="00006382">
      <w:pPr>
        <w:tabs>
          <w:tab w:val="left" w:pos="3672"/>
        </w:tabs>
        <w:spacing w:after="0" w:line="240" w:lineRule="auto"/>
        <w:ind w:left="709" w:firstLine="709"/>
        <w:jc w:val="center"/>
        <w:rPr>
          <w:rFonts w:ascii="Times New Roman" w:hAnsi="Times New Roman" w:cs="Times New Roman"/>
          <w:sz w:val="28"/>
          <w:szCs w:val="2"/>
        </w:rPr>
      </w:pPr>
      <w:r>
        <w:rPr>
          <w:rFonts w:ascii="Times New Roman" w:hAnsi="Times New Roman" w:cs="Times New Roman"/>
          <w:sz w:val="28"/>
          <w:szCs w:val="2"/>
        </w:rPr>
        <w:t xml:space="preserve">                     </w:t>
      </w:r>
      <w:r w:rsidR="006A6750">
        <w:rPr>
          <w:rFonts w:ascii="Times New Roman" w:hAnsi="Times New Roman" w:cs="Times New Roman"/>
          <w:sz w:val="28"/>
          <w:szCs w:val="2"/>
        </w:rPr>
        <w:t xml:space="preserve">             </w:t>
      </w:r>
      <w:r w:rsidRPr="00006382">
        <w:rPr>
          <w:rFonts w:ascii="Times New Roman" w:hAnsi="Times New Roman" w:cs="Times New Roman"/>
          <w:sz w:val="28"/>
          <w:szCs w:val="2"/>
        </w:rPr>
        <w:t xml:space="preserve">Вид работы: </w:t>
      </w:r>
      <w:r w:rsidR="006A6750">
        <w:rPr>
          <w:rFonts w:ascii="Times New Roman" w:hAnsi="Times New Roman" w:cs="Times New Roman"/>
          <w:sz w:val="28"/>
          <w:szCs w:val="2"/>
        </w:rPr>
        <w:t>исследовательская</w:t>
      </w:r>
      <w:r>
        <w:rPr>
          <w:rFonts w:ascii="Times New Roman" w:hAnsi="Times New Roman" w:cs="Times New Roman"/>
          <w:sz w:val="28"/>
          <w:szCs w:val="2"/>
        </w:rPr>
        <w:t xml:space="preserve">                                      </w:t>
      </w:r>
    </w:p>
    <w:p w14:paraId="707CA41B" w14:textId="77777777" w:rsidR="00BC65E6" w:rsidRDefault="00006382" w:rsidP="00006382">
      <w:pPr>
        <w:tabs>
          <w:tab w:val="left" w:pos="3672"/>
        </w:tabs>
        <w:spacing w:after="0" w:line="240" w:lineRule="auto"/>
        <w:ind w:left="709" w:firstLine="709"/>
        <w:jc w:val="center"/>
        <w:rPr>
          <w:rFonts w:ascii="Times New Roman" w:hAnsi="Times New Roman" w:cs="Times New Roman"/>
          <w:sz w:val="28"/>
          <w:szCs w:val="2"/>
        </w:rPr>
      </w:pPr>
      <w:r>
        <w:rPr>
          <w:rFonts w:ascii="Times New Roman" w:hAnsi="Times New Roman" w:cs="Times New Roman"/>
          <w:sz w:val="28"/>
          <w:szCs w:val="2"/>
        </w:rPr>
        <w:t xml:space="preserve">                                      </w:t>
      </w:r>
    </w:p>
    <w:p w14:paraId="22E7692C" w14:textId="41B06190" w:rsidR="00006382" w:rsidRDefault="00BC65E6" w:rsidP="00006382">
      <w:pPr>
        <w:tabs>
          <w:tab w:val="left" w:pos="3672"/>
        </w:tabs>
        <w:spacing w:after="0" w:line="240" w:lineRule="auto"/>
        <w:ind w:left="709" w:firstLine="709"/>
        <w:jc w:val="center"/>
        <w:rPr>
          <w:rFonts w:ascii="Times New Roman" w:hAnsi="Times New Roman" w:cs="Times New Roman"/>
          <w:sz w:val="28"/>
          <w:szCs w:val="2"/>
        </w:rPr>
      </w:pPr>
      <w:r>
        <w:rPr>
          <w:rFonts w:ascii="Times New Roman" w:hAnsi="Times New Roman" w:cs="Times New Roman"/>
          <w:sz w:val="28"/>
          <w:szCs w:val="2"/>
        </w:rPr>
        <w:t xml:space="preserve">                                       </w:t>
      </w:r>
      <w:r w:rsidR="00006382">
        <w:rPr>
          <w:rFonts w:ascii="Times New Roman" w:hAnsi="Times New Roman" w:cs="Times New Roman"/>
          <w:sz w:val="28"/>
          <w:szCs w:val="2"/>
        </w:rPr>
        <w:t xml:space="preserve">Автор: Романенко Арина, </w:t>
      </w:r>
      <w:r w:rsidR="007417D1">
        <w:rPr>
          <w:rFonts w:ascii="Times New Roman" w:hAnsi="Times New Roman" w:cs="Times New Roman"/>
          <w:sz w:val="28"/>
          <w:szCs w:val="2"/>
        </w:rPr>
        <w:t>10</w:t>
      </w:r>
      <w:r w:rsidR="00006382">
        <w:rPr>
          <w:rFonts w:ascii="Times New Roman" w:hAnsi="Times New Roman" w:cs="Times New Roman"/>
          <w:sz w:val="28"/>
          <w:szCs w:val="2"/>
        </w:rPr>
        <w:t xml:space="preserve"> класс</w:t>
      </w:r>
    </w:p>
    <w:p w14:paraId="2D7795C4" w14:textId="77777777" w:rsidR="00BC65E6" w:rsidRDefault="00006382" w:rsidP="00006382">
      <w:pPr>
        <w:tabs>
          <w:tab w:val="left" w:pos="3672"/>
        </w:tabs>
        <w:spacing w:after="0" w:line="240" w:lineRule="auto"/>
        <w:ind w:left="709" w:firstLine="709"/>
        <w:jc w:val="center"/>
        <w:rPr>
          <w:rFonts w:ascii="Times New Roman" w:hAnsi="Times New Roman" w:cs="Times New Roman"/>
          <w:sz w:val="28"/>
          <w:szCs w:val="2"/>
        </w:rPr>
      </w:pPr>
      <w:r>
        <w:rPr>
          <w:rFonts w:ascii="Times New Roman" w:hAnsi="Times New Roman" w:cs="Times New Roman"/>
          <w:sz w:val="28"/>
          <w:szCs w:val="2"/>
        </w:rPr>
        <w:t xml:space="preserve">      </w:t>
      </w:r>
    </w:p>
    <w:p w14:paraId="4487033C" w14:textId="3AD0328B" w:rsidR="00006382" w:rsidRDefault="00BC65E6" w:rsidP="00006382">
      <w:pPr>
        <w:tabs>
          <w:tab w:val="left" w:pos="3672"/>
        </w:tabs>
        <w:spacing w:after="0" w:line="240" w:lineRule="auto"/>
        <w:ind w:left="709" w:firstLine="709"/>
        <w:jc w:val="center"/>
        <w:rPr>
          <w:rFonts w:ascii="Times New Roman" w:hAnsi="Times New Roman" w:cs="Times New Roman"/>
          <w:sz w:val="28"/>
          <w:szCs w:val="2"/>
        </w:rPr>
      </w:pPr>
      <w:r>
        <w:rPr>
          <w:rFonts w:ascii="Times New Roman" w:hAnsi="Times New Roman" w:cs="Times New Roman"/>
          <w:sz w:val="28"/>
          <w:szCs w:val="2"/>
        </w:rPr>
        <w:t xml:space="preserve">      </w:t>
      </w:r>
      <w:r w:rsidR="00006382">
        <w:rPr>
          <w:rFonts w:ascii="Times New Roman" w:hAnsi="Times New Roman" w:cs="Times New Roman"/>
          <w:sz w:val="28"/>
          <w:szCs w:val="2"/>
        </w:rPr>
        <w:t xml:space="preserve">Руководитель: </w:t>
      </w:r>
    </w:p>
    <w:p w14:paraId="10BD9FFB" w14:textId="28669AF5" w:rsidR="00006382" w:rsidRDefault="00006382" w:rsidP="00006382">
      <w:pPr>
        <w:tabs>
          <w:tab w:val="left" w:pos="3672"/>
        </w:tabs>
        <w:spacing w:after="0" w:line="240" w:lineRule="auto"/>
        <w:ind w:left="709" w:firstLine="709"/>
        <w:jc w:val="center"/>
        <w:rPr>
          <w:rFonts w:ascii="Times New Roman" w:hAnsi="Times New Roman" w:cs="Times New Roman"/>
          <w:sz w:val="28"/>
          <w:szCs w:val="2"/>
        </w:rPr>
      </w:pPr>
      <w:r>
        <w:rPr>
          <w:rFonts w:ascii="Times New Roman" w:hAnsi="Times New Roman" w:cs="Times New Roman"/>
          <w:sz w:val="28"/>
          <w:szCs w:val="2"/>
        </w:rPr>
        <w:t xml:space="preserve">                                  Бушина Юлия Александровна, </w:t>
      </w:r>
    </w:p>
    <w:p w14:paraId="13524D17" w14:textId="132B12EF" w:rsidR="00006382" w:rsidRPr="00006382" w:rsidRDefault="00BC65E6" w:rsidP="00BC65E6">
      <w:pPr>
        <w:tabs>
          <w:tab w:val="left" w:pos="3672"/>
        </w:tabs>
        <w:spacing w:after="0" w:line="240" w:lineRule="auto"/>
        <w:ind w:left="709" w:firstLine="709"/>
        <w:jc w:val="center"/>
        <w:rPr>
          <w:rFonts w:ascii="Times New Roman" w:hAnsi="Times New Roman" w:cs="Times New Roman"/>
          <w:sz w:val="28"/>
          <w:szCs w:val="2"/>
        </w:rPr>
      </w:pPr>
      <w:r>
        <w:rPr>
          <w:rFonts w:ascii="Times New Roman" w:hAnsi="Times New Roman" w:cs="Times New Roman"/>
          <w:sz w:val="28"/>
          <w:szCs w:val="2"/>
        </w:rPr>
        <w:t xml:space="preserve">                                                </w:t>
      </w:r>
      <w:r w:rsidR="00006382">
        <w:rPr>
          <w:rFonts w:ascii="Times New Roman" w:hAnsi="Times New Roman" w:cs="Times New Roman"/>
          <w:sz w:val="28"/>
          <w:szCs w:val="2"/>
        </w:rPr>
        <w:t>учитель истории, МБОУ «СОШ № 25»</w:t>
      </w:r>
    </w:p>
    <w:p w14:paraId="147E41AC" w14:textId="77777777" w:rsidR="006630CD" w:rsidRPr="004530D1" w:rsidRDefault="006630CD" w:rsidP="00006382">
      <w:pPr>
        <w:spacing w:after="0" w:line="240" w:lineRule="auto"/>
        <w:ind w:left="709" w:firstLine="709"/>
        <w:rPr>
          <w:rFonts w:ascii="Times New Roman" w:hAnsi="Times New Roman" w:cs="Times New Roman"/>
          <w:sz w:val="56"/>
        </w:rPr>
      </w:pPr>
    </w:p>
    <w:p w14:paraId="4AAA0E1E" w14:textId="77777777" w:rsidR="006630CD" w:rsidRDefault="006630CD" w:rsidP="006630CD">
      <w:pPr>
        <w:ind w:left="708" w:firstLine="708"/>
        <w:rPr>
          <w:rFonts w:ascii="Times New Roman" w:hAnsi="Times New Roman" w:cs="Times New Roman"/>
          <w:sz w:val="28"/>
          <w:szCs w:val="8"/>
        </w:rPr>
      </w:pPr>
    </w:p>
    <w:p w14:paraId="0BE59636" w14:textId="77777777" w:rsidR="00BC65E6" w:rsidRDefault="00BC65E6" w:rsidP="006630CD">
      <w:pPr>
        <w:ind w:left="708" w:firstLine="708"/>
        <w:rPr>
          <w:rFonts w:ascii="Times New Roman" w:hAnsi="Times New Roman" w:cs="Times New Roman"/>
          <w:sz w:val="28"/>
          <w:szCs w:val="8"/>
        </w:rPr>
      </w:pPr>
    </w:p>
    <w:p w14:paraId="4B4C0219" w14:textId="77777777" w:rsidR="00BC65E6" w:rsidRDefault="00BC65E6" w:rsidP="006630CD">
      <w:pPr>
        <w:ind w:left="708" w:firstLine="708"/>
        <w:rPr>
          <w:rFonts w:ascii="Times New Roman" w:hAnsi="Times New Roman" w:cs="Times New Roman"/>
          <w:sz w:val="28"/>
          <w:szCs w:val="8"/>
        </w:rPr>
      </w:pPr>
    </w:p>
    <w:p w14:paraId="21D675F7" w14:textId="29CBD91D" w:rsidR="00BC65E6" w:rsidRDefault="00BC65E6" w:rsidP="006630CD">
      <w:pPr>
        <w:ind w:left="708" w:firstLine="708"/>
        <w:rPr>
          <w:rFonts w:ascii="Times New Roman" w:hAnsi="Times New Roman" w:cs="Times New Roman"/>
          <w:sz w:val="28"/>
          <w:szCs w:val="8"/>
        </w:rPr>
      </w:pPr>
      <w:r>
        <w:rPr>
          <w:rFonts w:ascii="Times New Roman" w:hAnsi="Times New Roman" w:cs="Times New Roman"/>
          <w:sz w:val="28"/>
          <w:szCs w:val="8"/>
        </w:rPr>
        <w:t xml:space="preserve">  </w:t>
      </w:r>
    </w:p>
    <w:p w14:paraId="35537C2F" w14:textId="77777777" w:rsidR="00BC65E6" w:rsidRDefault="00BC65E6" w:rsidP="006630CD">
      <w:pPr>
        <w:ind w:left="708" w:firstLine="708"/>
        <w:rPr>
          <w:rFonts w:ascii="Times New Roman" w:hAnsi="Times New Roman" w:cs="Times New Roman"/>
          <w:sz w:val="28"/>
          <w:szCs w:val="8"/>
        </w:rPr>
      </w:pPr>
    </w:p>
    <w:p w14:paraId="201A591F" w14:textId="3F63446D" w:rsidR="00BC65E6" w:rsidRPr="00BC65E6" w:rsidRDefault="00BC65E6" w:rsidP="00BC65E6">
      <w:pPr>
        <w:ind w:left="708" w:firstLine="708"/>
        <w:rPr>
          <w:rFonts w:ascii="Times New Roman" w:hAnsi="Times New Roman" w:cs="Times New Roman"/>
          <w:sz w:val="28"/>
          <w:szCs w:val="8"/>
        </w:rPr>
      </w:pPr>
      <w:r>
        <w:rPr>
          <w:rFonts w:ascii="Times New Roman" w:hAnsi="Times New Roman" w:cs="Times New Roman"/>
          <w:sz w:val="28"/>
          <w:szCs w:val="8"/>
        </w:rPr>
        <w:t xml:space="preserve">                                       Тулун, 202</w:t>
      </w:r>
      <w:r w:rsidR="007417D1">
        <w:rPr>
          <w:rFonts w:ascii="Times New Roman" w:hAnsi="Times New Roman" w:cs="Times New Roman"/>
          <w:sz w:val="28"/>
          <w:szCs w:val="8"/>
        </w:rPr>
        <w:t>5</w:t>
      </w:r>
    </w:p>
    <w:p w14:paraId="1D04E68E" w14:textId="77777777" w:rsidR="006630CD" w:rsidRPr="004530D1" w:rsidRDefault="004530D1" w:rsidP="004530D1">
      <w:pPr>
        <w:ind w:left="-426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lastRenderedPageBreak/>
        <w:t>Оглавление</w:t>
      </w:r>
    </w:p>
    <w:p w14:paraId="600DA1DC" w14:textId="17E26668" w:rsidR="004530D1" w:rsidRDefault="004530D1" w:rsidP="004530D1">
      <w:pPr>
        <w:ind w:left="-426"/>
        <w:rPr>
          <w:rFonts w:ascii="Times New Roman" w:hAnsi="Times New Roman" w:cs="Times New Roman"/>
          <w:sz w:val="28"/>
          <w:szCs w:val="28"/>
        </w:rPr>
      </w:pPr>
      <w:r w:rsidRPr="004530D1">
        <w:rPr>
          <w:rFonts w:ascii="Times New Roman" w:hAnsi="Times New Roman" w:cs="Times New Roman"/>
          <w:b/>
          <w:sz w:val="28"/>
          <w:szCs w:val="28"/>
        </w:rPr>
        <w:t>Введение</w:t>
      </w:r>
      <w:r>
        <w:rPr>
          <w:rFonts w:ascii="Times New Roman" w:hAnsi="Times New Roman" w:cs="Times New Roman"/>
          <w:sz w:val="28"/>
          <w:szCs w:val="28"/>
        </w:rPr>
        <w:t>…………………………………………………</w:t>
      </w:r>
      <w:r w:rsidR="0057301F">
        <w:rPr>
          <w:rFonts w:ascii="Times New Roman" w:hAnsi="Times New Roman" w:cs="Times New Roman"/>
          <w:sz w:val="28"/>
          <w:szCs w:val="28"/>
        </w:rPr>
        <w:t>…………………………….</w:t>
      </w:r>
      <w:r w:rsidR="0057301F" w:rsidRPr="0057301F">
        <w:rPr>
          <w:rFonts w:ascii="Times New Roman" w:hAnsi="Times New Roman" w:cs="Times New Roman"/>
          <w:b/>
          <w:bCs/>
          <w:sz w:val="28"/>
          <w:szCs w:val="28"/>
        </w:rPr>
        <w:t>3</w:t>
      </w:r>
    </w:p>
    <w:p w14:paraId="6EF833F6" w14:textId="3C2FE678" w:rsidR="00BC65E6" w:rsidRDefault="00BC65E6" w:rsidP="004530D1">
      <w:pPr>
        <w:ind w:left="-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Основная часть</w:t>
      </w:r>
    </w:p>
    <w:p w14:paraId="2BD7DB75" w14:textId="07C720B0" w:rsidR="00467C9E" w:rsidRPr="00467C9E" w:rsidRDefault="006630CD" w:rsidP="00467C9E">
      <w:pPr>
        <w:pStyle w:val="a6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 w:rsidRPr="00467C9E">
        <w:rPr>
          <w:rFonts w:ascii="Times New Roman" w:hAnsi="Times New Roman" w:cs="Times New Roman"/>
          <w:sz w:val="28"/>
          <w:szCs w:val="28"/>
        </w:rPr>
        <w:t xml:space="preserve">Житие </w:t>
      </w:r>
      <w:r w:rsidR="00B01A12" w:rsidRPr="00467C9E">
        <w:rPr>
          <w:rFonts w:ascii="Times New Roman" w:hAnsi="Times New Roman" w:cs="Times New Roman"/>
          <w:sz w:val="28"/>
          <w:szCs w:val="28"/>
        </w:rPr>
        <w:t>Святителя</w:t>
      </w:r>
      <w:r w:rsidRPr="00467C9E">
        <w:rPr>
          <w:rFonts w:ascii="Times New Roman" w:hAnsi="Times New Roman" w:cs="Times New Roman"/>
          <w:sz w:val="28"/>
          <w:szCs w:val="28"/>
        </w:rPr>
        <w:t xml:space="preserve"> Иннокентия</w:t>
      </w:r>
      <w:r w:rsidR="004530D1" w:rsidRPr="00467C9E">
        <w:rPr>
          <w:rFonts w:ascii="Times New Roman" w:hAnsi="Times New Roman" w:cs="Times New Roman"/>
          <w:sz w:val="28"/>
          <w:szCs w:val="28"/>
        </w:rPr>
        <w:t>……………………………………</w:t>
      </w:r>
      <w:r w:rsidR="0057301F">
        <w:rPr>
          <w:rFonts w:ascii="Times New Roman" w:hAnsi="Times New Roman" w:cs="Times New Roman"/>
          <w:sz w:val="28"/>
          <w:szCs w:val="28"/>
        </w:rPr>
        <w:t>……………….</w:t>
      </w:r>
      <w:r w:rsidR="0057301F" w:rsidRPr="0057301F">
        <w:rPr>
          <w:rFonts w:ascii="Times New Roman" w:hAnsi="Times New Roman" w:cs="Times New Roman"/>
          <w:sz w:val="28"/>
          <w:szCs w:val="28"/>
        </w:rPr>
        <w:t>4</w:t>
      </w:r>
    </w:p>
    <w:p w14:paraId="0FB19DE7" w14:textId="1835330F" w:rsidR="00467C9E" w:rsidRDefault="004530D1" w:rsidP="00467C9E">
      <w:pPr>
        <w:pStyle w:val="a6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 w:rsidRPr="00467C9E">
        <w:rPr>
          <w:rFonts w:ascii="Times New Roman" w:hAnsi="Times New Roman" w:cs="Times New Roman"/>
          <w:sz w:val="28"/>
          <w:szCs w:val="28"/>
        </w:rPr>
        <w:t>П</w:t>
      </w:r>
      <w:r w:rsidR="007D6E4D" w:rsidRPr="00467C9E">
        <w:rPr>
          <w:rFonts w:ascii="Times New Roman" w:hAnsi="Times New Roman" w:cs="Times New Roman"/>
          <w:sz w:val="28"/>
          <w:szCs w:val="28"/>
        </w:rPr>
        <w:t>екинская миссия</w:t>
      </w:r>
      <w:r w:rsidRPr="00467C9E">
        <w:rPr>
          <w:rFonts w:ascii="Times New Roman" w:hAnsi="Times New Roman" w:cs="Times New Roman"/>
          <w:sz w:val="28"/>
          <w:szCs w:val="28"/>
        </w:rPr>
        <w:t>………………………………………………</w:t>
      </w:r>
      <w:r w:rsidR="0057301F">
        <w:rPr>
          <w:rFonts w:ascii="Times New Roman" w:hAnsi="Times New Roman" w:cs="Times New Roman"/>
          <w:sz w:val="28"/>
          <w:szCs w:val="28"/>
        </w:rPr>
        <w:t>………………….4</w:t>
      </w:r>
    </w:p>
    <w:p w14:paraId="187B47E7" w14:textId="72A10390" w:rsidR="00467C9E" w:rsidRDefault="004530D1" w:rsidP="00467C9E">
      <w:pPr>
        <w:pStyle w:val="a6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 w:rsidRPr="00467C9E">
        <w:rPr>
          <w:rFonts w:ascii="Times New Roman" w:hAnsi="Times New Roman" w:cs="Times New Roman"/>
          <w:sz w:val="28"/>
          <w:szCs w:val="28"/>
        </w:rPr>
        <w:t>Деятельность в Сибир</w:t>
      </w:r>
      <w:r w:rsidR="000A659A" w:rsidRPr="00467C9E">
        <w:rPr>
          <w:rFonts w:ascii="Times New Roman" w:hAnsi="Times New Roman" w:cs="Times New Roman"/>
          <w:sz w:val="28"/>
          <w:szCs w:val="28"/>
        </w:rPr>
        <w:t>и</w:t>
      </w:r>
      <w:r w:rsidRPr="00467C9E">
        <w:rPr>
          <w:rFonts w:ascii="Times New Roman" w:hAnsi="Times New Roman" w:cs="Times New Roman"/>
          <w:sz w:val="28"/>
          <w:szCs w:val="28"/>
        </w:rPr>
        <w:t>………………………………………………</w:t>
      </w:r>
      <w:r w:rsidR="0057301F">
        <w:rPr>
          <w:rFonts w:ascii="Times New Roman" w:hAnsi="Times New Roman" w:cs="Times New Roman"/>
          <w:sz w:val="28"/>
          <w:szCs w:val="28"/>
        </w:rPr>
        <w:t>……………5</w:t>
      </w:r>
    </w:p>
    <w:p w14:paraId="19FBBBA9" w14:textId="74304FAF" w:rsidR="00467C9E" w:rsidRDefault="00467C9E" w:rsidP="00467C9E">
      <w:pPr>
        <w:pStyle w:val="a6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 w:rsidRPr="00467C9E">
        <w:rPr>
          <w:rFonts w:ascii="Times New Roman" w:hAnsi="Times New Roman" w:cs="Times New Roman"/>
          <w:sz w:val="28"/>
          <w:szCs w:val="28"/>
        </w:rPr>
        <w:t xml:space="preserve">Чудотворения Святителя </w:t>
      </w:r>
      <w:r w:rsidR="00AC6DF2" w:rsidRPr="00467C9E">
        <w:rPr>
          <w:rFonts w:ascii="Times New Roman" w:hAnsi="Times New Roman" w:cs="Times New Roman"/>
          <w:sz w:val="28"/>
          <w:szCs w:val="28"/>
        </w:rPr>
        <w:t>Иннокентия</w:t>
      </w:r>
      <w:r w:rsidR="0057301F">
        <w:rPr>
          <w:rFonts w:ascii="Times New Roman" w:hAnsi="Times New Roman" w:cs="Times New Roman"/>
          <w:sz w:val="28"/>
          <w:szCs w:val="28"/>
        </w:rPr>
        <w:t>……………………………………….…...6</w:t>
      </w:r>
    </w:p>
    <w:p w14:paraId="0FA41ADA" w14:textId="7C6DEA60" w:rsidR="006630CD" w:rsidRPr="00467C9E" w:rsidRDefault="00467C9E" w:rsidP="00467C9E">
      <w:pPr>
        <w:pStyle w:val="a6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</w:t>
      </w:r>
      <w:r w:rsidRPr="00467C9E">
        <w:rPr>
          <w:rFonts w:ascii="Times New Roman" w:hAnsi="Times New Roman" w:cs="Times New Roman"/>
          <w:sz w:val="28"/>
          <w:szCs w:val="28"/>
        </w:rPr>
        <w:t xml:space="preserve">рамы, посвященные </w:t>
      </w:r>
      <w:r>
        <w:rPr>
          <w:rFonts w:ascii="Times New Roman" w:hAnsi="Times New Roman" w:cs="Times New Roman"/>
          <w:sz w:val="28"/>
          <w:szCs w:val="28"/>
        </w:rPr>
        <w:t>епископу Иркутскому</w:t>
      </w:r>
      <w:r w:rsidR="004530D1" w:rsidRPr="00467C9E">
        <w:rPr>
          <w:rFonts w:ascii="Times New Roman" w:hAnsi="Times New Roman" w:cs="Times New Roman"/>
          <w:sz w:val="28"/>
          <w:szCs w:val="28"/>
        </w:rPr>
        <w:t>…………………</w:t>
      </w:r>
      <w:r w:rsidR="0057301F">
        <w:rPr>
          <w:rFonts w:ascii="Times New Roman" w:hAnsi="Times New Roman" w:cs="Times New Roman"/>
          <w:sz w:val="28"/>
          <w:szCs w:val="28"/>
        </w:rPr>
        <w:t>…………….……7</w:t>
      </w:r>
    </w:p>
    <w:p w14:paraId="25A6DDEF" w14:textId="6E02958E" w:rsidR="004530D1" w:rsidRDefault="004530D1" w:rsidP="004530D1">
      <w:pPr>
        <w:ind w:left="-426"/>
        <w:rPr>
          <w:rFonts w:ascii="Times New Roman" w:hAnsi="Times New Roman" w:cs="Times New Roman"/>
          <w:sz w:val="28"/>
          <w:szCs w:val="28"/>
        </w:rPr>
      </w:pPr>
      <w:r w:rsidRPr="004530D1">
        <w:rPr>
          <w:rFonts w:ascii="Times New Roman" w:hAnsi="Times New Roman" w:cs="Times New Roman"/>
          <w:b/>
          <w:sz w:val="28"/>
          <w:szCs w:val="28"/>
        </w:rPr>
        <w:t>Заключение</w:t>
      </w:r>
      <w:r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</w:t>
      </w:r>
      <w:r w:rsidR="0057301F">
        <w:rPr>
          <w:rFonts w:ascii="Times New Roman" w:hAnsi="Times New Roman" w:cs="Times New Roman"/>
          <w:sz w:val="28"/>
          <w:szCs w:val="28"/>
        </w:rPr>
        <w:t>……</w:t>
      </w:r>
      <w:r w:rsidR="0057301F" w:rsidRPr="0057301F">
        <w:rPr>
          <w:rFonts w:ascii="Times New Roman" w:hAnsi="Times New Roman" w:cs="Times New Roman"/>
          <w:b/>
          <w:bCs/>
          <w:sz w:val="28"/>
          <w:szCs w:val="28"/>
        </w:rPr>
        <w:t>9</w:t>
      </w:r>
    </w:p>
    <w:p w14:paraId="0D9CF145" w14:textId="1AD214E4" w:rsidR="004530D1" w:rsidRPr="004530D1" w:rsidRDefault="00BC65E6" w:rsidP="004530D1">
      <w:pPr>
        <w:ind w:left="-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Список используемых информационных источников</w:t>
      </w:r>
      <w:r w:rsidR="004530D1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………………………</w:t>
      </w:r>
      <w:r w:rsidR="0057301F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….10</w:t>
      </w:r>
    </w:p>
    <w:p w14:paraId="58E09691" w14:textId="77777777" w:rsidR="006630CD" w:rsidRPr="004530D1" w:rsidRDefault="006630CD" w:rsidP="004530D1">
      <w:pPr>
        <w:ind w:left="-426"/>
        <w:rPr>
          <w:rFonts w:ascii="Times New Roman" w:hAnsi="Times New Roman" w:cs="Times New Roman"/>
          <w:sz w:val="28"/>
          <w:szCs w:val="28"/>
        </w:rPr>
      </w:pPr>
      <w:r w:rsidRPr="004530D1">
        <w:rPr>
          <w:rFonts w:ascii="Times New Roman" w:hAnsi="Times New Roman" w:cs="Times New Roman"/>
          <w:sz w:val="28"/>
          <w:szCs w:val="28"/>
        </w:rPr>
        <w:br w:type="page"/>
      </w:r>
    </w:p>
    <w:p w14:paraId="1C2EC76F" w14:textId="77777777" w:rsidR="004530D1" w:rsidRPr="00BC65E6" w:rsidRDefault="004530D1" w:rsidP="00BC65E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BC65E6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Введение</w:t>
      </w:r>
    </w:p>
    <w:p w14:paraId="25E93BF2" w14:textId="02977FC0" w:rsidR="00595811" w:rsidRDefault="00BC65E6" w:rsidP="001D7C5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595811" w:rsidRPr="00595811">
        <w:rPr>
          <w:rFonts w:ascii="Times New Roman" w:hAnsi="Times New Roman" w:cs="Times New Roman"/>
          <w:sz w:val="28"/>
          <w:szCs w:val="28"/>
        </w:rPr>
        <w:t>Важной составной частью православного конфессионального сознания является почитание святых. Опираясь на святоотеческую традицию, православное богословие рассматривает святых как явление благодати Божией, посредников между людьми и Богом, что является основанием для их почитания. Почитание святых отражается в богословских построениях, церковном богослужении, духовной литературе, «в освященных традицией культовых формах - обрядах, обычаях, иконографии». Основным источником для изучения богословских, историко-культурных, историко-церковных аспектов явления является литература житий святых</w:t>
      </w:r>
    </w:p>
    <w:p w14:paraId="785BD653" w14:textId="38253726" w:rsidR="001D7C55" w:rsidRDefault="001D7C55" w:rsidP="00595811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D7C55">
        <w:rPr>
          <w:rFonts w:ascii="Times New Roman" w:hAnsi="Times New Roman" w:cs="Times New Roman"/>
          <w:sz w:val="28"/>
          <w:szCs w:val="28"/>
        </w:rPr>
        <w:t>Русская церковь почитала всех православных святых, но особым вниманием пользовались русские подвижники благочестия. Формирование «жизненной философии» русского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D7C55">
        <w:rPr>
          <w:rFonts w:ascii="Times New Roman" w:hAnsi="Times New Roman" w:cs="Times New Roman"/>
          <w:sz w:val="28"/>
          <w:szCs w:val="28"/>
        </w:rPr>
        <w:t>народа отразилось в житиях святых и других исторических источниках. Через них и шло воспитание всего общества: «...нет ни одного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D7C55">
        <w:rPr>
          <w:rFonts w:ascii="Times New Roman" w:hAnsi="Times New Roman" w:cs="Times New Roman"/>
          <w:sz w:val="28"/>
          <w:szCs w:val="28"/>
        </w:rPr>
        <w:t>самого второстепенного явления древней русской жизни, на которое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D7C55">
        <w:rPr>
          <w:rFonts w:ascii="Times New Roman" w:hAnsi="Times New Roman" w:cs="Times New Roman"/>
          <w:sz w:val="28"/>
          <w:szCs w:val="28"/>
        </w:rPr>
        <w:t>бы жития святых - этот огромный отдел нашей древней письменности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D7C55">
        <w:rPr>
          <w:rFonts w:ascii="Times New Roman" w:hAnsi="Times New Roman" w:cs="Times New Roman"/>
          <w:sz w:val="28"/>
          <w:szCs w:val="28"/>
        </w:rPr>
        <w:t>- не наложили своего особого отпечатка»</w:t>
      </w:r>
      <w:r w:rsidR="00121496">
        <w:rPr>
          <w:rFonts w:ascii="Times New Roman" w:hAnsi="Times New Roman" w:cs="Times New Roman"/>
          <w:sz w:val="28"/>
          <w:szCs w:val="28"/>
        </w:rPr>
        <w:t xml:space="preserve"> </w:t>
      </w:r>
      <w:r w:rsidR="00121496">
        <w:rPr>
          <w:rFonts w:ascii="Calibri" w:hAnsi="Calibri" w:cs="Calibri"/>
          <w:sz w:val="28"/>
          <w:szCs w:val="28"/>
        </w:rPr>
        <w:t>[1]</w:t>
      </w:r>
    </w:p>
    <w:p w14:paraId="2DAFF1CF" w14:textId="5A5278E2" w:rsidR="001D7C55" w:rsidRDefault="00EF257B" w:rsidP="00121496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F257B">
        <w:rPr>
          <w:rFonts w:ascii="Times New Roman" w:hAnsi="Times New Roman" w:cs="Times New Roman"/>
          <w:i/>
          <w:iCs/>
          <w:sz w:val="28"/>
          <w:szCs w:val="28"/>
        </w:rPr>
        <w:t>Актуальность</w:t>
      </w:r>
      <w:r w:rsidR="007F726E">
        <w:rPr>
          <w:rFonts w:ascii="Times New Roman" w:hAnsi="Times New Roman" w:cs="Times New Roman"/>
          <w:i/>
          <w:iCs/>
          <w:sz w:val="28"/>
          <w:szCs w:val="28"/>
        </w:rPr>
        <w:t xml:space="preserve"> работы</w:t>
      </w:r>
      <w:r w:rsidR="007F726E">
        <w:rPr>
          <w:rFonts w:ascii="Times New Roman" w:hAnsi="Times New Roman" w:cs="Times New Roman"/>
          <w:sz w:val="28"/>
          <w:szCs w:val="28"/>
        </w:rPr>
        <w:t xml:space="preserve"> обусловлена необходимостью помнить о культурном наследии родного края и роли Русской Православной Церкви на просторах своей</w:t>
      </w:r>
      <w:r w:rsidR="00493161">
        <w:rPr>
          <w:rFonts w:ascii="Times New Roman" w:hAnsi="Times New Roman" w:cs="Times New Roman"/>
          <w:sz w:val="28"/>
          <w:szCs w:val="28"/>
        </w:rPr>
        <w:t xml:space="preserve"> Родины.</w:t>
      </w:r>
      <w:r w:rsidR="007F726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21496" w:rsidRPr="00121496">
        <w:rPr>
          <w:rFonts w:ascii="Times New Roman" w:hAnsi="Times New Roman" w:cs="Times New Roman"/>
          <w:sz w:val="28"/>
          <w:szCs w:val="28"/>
        </w:rPr>
        <w:t>Постепенный возврат отечественной истори</w:t>
      </w:r>
      <w:r w:rsidR="00121496">
        <w:rPr>
          <w:rFonts w:ascii="Times New Roman" w:hAnsi="Times New Roman" w:cs="Times New Roman"/>
          <w:sz w:val="28"/>
          <w:szCs w:val="28"/>
        </w:rPr>
        <w:t>и</w:t>
      </w:r>
      <w:r w:rsidR="00121496" w:rsidRPr="00121496">
        <w:rPr>
          <w:rFonts w:ascii="Times New Roman" w:hAnsi="Times New Roman" w:cs="Times New Roman"/>
          <w:sz w:val="28"/>
          <w:szCs w:val="28"/>
        </w:rPr>
        <w:t xml:space="preserve"> к </w:t>
      </w:r>
      <w:r>
        <w:rPr>
          <w:rFonts w:ascii="Times New Roman" w:hAnsi="Times New Roman" w:cs="Times New Roman"/>
          <w:sz w:val="28"/>
          <w:szCs w:val="28"/>
        </w:rPr>
        <w:t>изучению</w:t>
      </w:r>
      <w:r w:rsidR="00121496" w:rsidRPr="00121496">
        <w:rPr>
          <w:rFonts w:ascii="Times New Roman" w:hAnsi="Times New Roman" w:cs="Times New Roman"/>
          <w:sz w:val="28"/>
          <w:szCs w:val="28"/>
        </w:rPr>
        <w:t xml:space="preserve"> Православной церкви, </w:t>
      </w:r>
      <w:r w:rsidRPr="00121496">
        <w:rPr>
          <w:rFonts w:ascii="Times New Roman" w:hAnsi="Times New Roman" w:cs="Times New Roman"/>
          <w:sz w:val="28"/>
          <w:szCs w:val="28"/>
        </w:rPr>
        <w:t>ста</w:t>
      </w:r>
      <w:r>
        <w:rPr>
          <w:rFonts w:ascii="Times New Roman" w:hAnsi="Times New Roman" w:cs="Times New Roman"/>
          <w:sz w:val="28"/>
          <w:szCs w:val="28"/>
        </w:rPr>
        <w:t xml:space="preserve">л </w:t>
      </w:r>
      <w:r w:rsidRPr="00121496">
        <w:rPr>
          <w:rFonts w:ascii="Times New Roman" w:hAnsi="Times New Roman" w:cs="Times New Roman"/>
          <w:sz w:val="28"/>
          <w:szCs w:val="28"/>
        </w:rPr>
        <w:t>актуальным</w:t>
      </w:r>
      <w:r w:rsidR="00121496" w:rsidRPr="00121496">
        <w:rPr>
          <w:rFonts w:ascii="Times New Roman" w:hAnsi="Times New Roman" w:cs="Times New Roman"/>
          <w:sz w:val="28"/>
          <w:szCs w:val="28"/>
        </w:rPr>
        <w:t xml:space="preserve"> направлени</w:t>
      </w:r>
      <w:r>
        <w:rPr>
          <w:rFonts w:ascii="Times New Roman" w:hAnsi="Times New Roman" w:cs="Times New Roman"/>
          <w:sz w:val="28"/>
          <w:szCs w:val="28"/>
        </w:rPr>
        <w:t>ем</w:t>
      </w:r>
      <w:r w:rsidR="00121496" w:rsidRPr="00121496">
        <w:rPr>
          <w:rFonts w:ascii="Times New Roman" w:hAnsi="Times New Roman" w:cs="Times New Roman"/>
          <w:sz w:val="28"/>
          <w:szCs w:val="28"/>
        </w:rPr>
        <w:t xml:space="preserve"> </w:t>
      </w:r>
      <w:r w:rsidR="00121496">
        <w:rPr>
          <w:rFonts w:ascii="Times New Roman" w:hAnsi="Times New Roman" w:cs="Times New Roman"/>
          <w:sz w:val="28"/>
          <w:szCs w:val="28"/>
        </w:rPr>
        <w:t>в современном мире</w:t>
      </w:r>
      <w:r w:rsidR="00121496" w:rsidRPr="00121496">
        <w:rPr>
          <w:rFonts w:ascii="Times New Roman" w:hAnsi="Times New Roman" w:cs="Times New Roman"/>
          <w:sz w:val="28"/>
          <w:szCs w:val="28"/>
        </w:rPr>
        <w:t>,</w:t>
      </w:r>
      <w:r w:rsidR="00121496">
        <w:rPr>
          <w:rFonts w:ascii="Times New Roman" w:hAnsi="Times New Roman" w:cs="Times New Roman"/>
          <w:sz w:val="28"/>
          <w:szCs w:val="28"/>
        </w:rPr>
        <w:t xml:space="preserve"> что 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r w:rsidRPr="00121496">
        <w:rPr>
          <w:rFonts w:ascii="Times New Roman" w:hAnsi="Times New Roman" w:cs="Times New Roman"/>
          <w:sz w:val="28"/>
          <w:szCs w:val="28"/>
        </w:rPr>
        <w:t>привело</w:t>
      </w:r>
      <w:r w:rsidR="00121496" w:rsidRPr="00121496">
        <w:rPr>
          <w:rFonts w:ascii="Times New Roman" w:hAnsi="Times New Roman" w:cs="Times New Roman"/>
          <w:sz w:val="28"/>
          <w:szCs w:val="28"/>
        </w:rPr>
        <w:t xml:space="preserve"> к тому, что жития святых и связанная с ними </w:t>
      </w:r>
      <w:r>
        <w:rPr>
          <w:rFonts w:ascii="Times New Roman" w:hAnsi="Times New Roman" w:cs="Times New Roman"/>
          <w:sz w:val="28"/>
          <w:szCs w:val="28"/>
        </w:rPr>
        <w:t>деятельность</w:t>
      </w:r>
      <w:r w:rsidR="00121496" w:rsidRPr="00121496">
        <w:rPr>
          <w:rFonts w:ascii="Times New Roman" w:hAnsi="Times New Roman" w:cs="Times New Roman"/>
          <w:sz w:val="28"/>
          <w:szCs w:val="28"/>
        </w:rPr>
        <w:t xml:space="preserve"> снова стала изучаться</w:t>
      </w:r>
      <w:r w:rsidR="007F726E">
        <w:rPr>
          <w:rFonts w:ascii="Times New Roman" w:hAnsi="Times New Roman" w:cs="Times New Roman"/>
          <w:sz w:val="28"/>
          <w:szCs w:val="28"/>
        </w:rPr>
        <w:t>.</w:t>
      </w:r>
    </w:p>
    <w:p w14:paraId="64B78A8F" w14:textId="4EA9CC0C" w:rsidR="00493161" w:rsidRDefault="00EF257B" w:rsidP="00493161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F257B">
        <w:rPr>
          <w:rFonts w:ascii="Times New Roman" w:hAnsi="Times New Roman" w:cs="Times New Roman"/>
          <w:i/>
          <w:iCs/>
          <w:sz w:val="28"/>
          <w:szCs w:val="28"/>
        </w:rPr>
        <w:t>Проблема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F225C6" w:rsidRPr="00F225C6">
        <w:rPr>
          <w:rFonts w:ascii="Times New Roman" w:hAnsi="Times New Roman" w:cs="Times New Roman"/>
          <w:sz w:val="28"/>
          <w:szCs w:val="28"/>
        </w:rPr>
        <w:t xml:space="preserve">Православная церковь на протяжении многих столетий участвовала в создании русской государственности, являлась основой формирования системы ценностей, духовных традиций и культуры России, </w:t>
      </w:r>
      <w:r w:rsidR="00493161">
        <w:rPr>
          <w:rFonts w:ascii="Times New Roman" w:hAnsi="Times New Roman" w:cs="Times New Roman"/>
          <w:sz w:val="28"/>
          <w:szCs w:val="28"/>
        </w:rPr>
        <w:t xml:space="preserve">а знаем ли мы, дети современности о заслугах, деятельности и историческом наследии служителей церкви, причисленных к лику святых и почитаемых </w:t>
      </w:r>
      <w:r w:rsidR="00CB3559">
        <w:rPr>
          <w:rFonts w:ascii="Times New Roman" w:hAnsi="Times New Roman" w:cs="Times New Roman"/>
          <w:sz w:val="28"/>
          <w:szCs w:val="28"/>
        </w:rPr>
        <w:t>как чудотворцы на нашей Иркутской земле?</w:t>
      </w:r>
      <w:r w:rsidR="00493161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909195D" w14:textId="017371E9" w:rsidR="004530D1" w:rsidRPr="00CB3559" w:rsidRDefault="00CB3559" w:rsidP="00B01A12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B3559">
        <w:rPr>
          <w:rFonts w:ascii="Times New Roman" w:hAnsi="Times New Roman" w:cs="Times New Roman"/>
          <w:i/>
          <w:iCs/>
          <w:sz w:val="28"/>
          <w:szCs w:val="28"/>
        </w:rPr>
        <w:t>Цель</w:t>
      </w:r>
      <w:r>
        <w:rPr>
          <w:rFonts w:ascii="Times New Roman" w:hAnsi="Times New Roman" w:cs="Times New Roman"/>
          <w:sz w:val="28"/>
          <w:szCs w:val="28"/>
        </w:rPr>
        <w:t xml:space="preserve">: изучить жизнь и духовное восхождение святителя Иннокентия, епископа Иркутского; получить </w:t>
      </w:r>
      <w:r w:rsidRPr="00CB3559">
        <w:rPr>
          <w:rFonts w:ascii="Times New Roman" w:hAnsi="Times New Roman" w:cs="Times New Roman"/>
          <w:sz w:val="28"/>
          <w:szCs w:val="28"/>
        </w:rPr>
        <w:t>представление об истинных ценностях, проповеданных преподобным</w:t>
      </w:r>
    </w:p>
    <w:p w14:paraId="3D1EC992" w14:textId="77777777" w:rsidR="004530D1" w:rsidRDefault="004530D1" w:rsidP="00CB3559">
      <w:pPr>
        <w:shd w:val="clear" w:color="auto" w:fill="FFFFFF"/>
        <w:spacing w:after="150" w:line="240" w:lineRule="auto"/>
        <w:ind w:firstLine="708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CB355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Задачи</w:t>
      </w:r>
      <w:r w:rsidRPr="00801B4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:</w:t>
      </w:r>
    </w:p>
    <w:p w14:paraId="5AA89CC5" w14:textId="6BDBE6C9" w:rsidR="00CB3559" w:rsidRPr="00CB3559" w:rsidRDefault="00CB3559" w:rsidP="00CB3559">
      <w:pPr>
        <w:pStyle w:val="a6"/>
        <w:numPr>
          <w:ilvl w:val="0"/>
          <w:numId w:val="6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B35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собрать материал про жи</w:t>
      </w:r>
      <w:r w:rsidR="004202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знь, деятельность</w:t>
      </w:r>
      <w:r w:rsidRPr="00CB35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Свят</w:t>
      </w:r>
      <w:r w:rsidR="00BF1A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ителя</w:t>
      </w:r>
      <w:r w:rsidRPr="00CB35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Иннокентия, его чу</w:t>
      </w:r>
      <w:r w:rsidR="00BF1A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дотворные способности</w:t>
      </w:r>
    </w:p>
    <w:p w14:paraId="16EE1E6C" w14:textId="4064F3FC" w:rsidR="004530D1" w:rsidRDefault="004530D1" w:rsidP="00CB3559">
      <w:pPr>
        <w:pStyle w:val="a6"/>
        <w:numPr>
          <w:ilvl w:val="0"/>
          <w:numId w:val="6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B35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познакомиться </w:t>
      </w:r>
      <w:r w:rsidR="009963D6" w:rsidRPr="00CB35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</w:t>
      </w:r>
      <w:r w:rsidR="009963D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9963D6" w:rsidRPr="00CB35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духовным</w:t>
      </w:r>
      <w:r w:rsidRPr="00CB35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наследием: монастырями, храмами, святыми </w:t>
      </w:r>
      <w:r w:rsidR="00D60C4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местами</w:t>
      </w:r>
      <w:r w:rsidR="00BF1A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посвященными Святителю Иннокентию</w:t>
      </w:r>
    </w:p>
    <w:p w14:paraId="400D9FBD" w14:textId="40DB4818" w:rsidR="005A012D" w:rsidRPr="005A012D" w:rsidRDefault="005A012D" w:rsidP="005A012D">
      <w:pPr>
        <w:pStyle w:val="a6"/>
        <w:numPr>
          <w:ilvl w:val="0"/>
          <w:numId w:val="6"/>
        </w:num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</w:t>
      </w:r>
      <w:r w:rsidRPr="005A01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ыявить связь Иннокентия Кульчицкого с Иркутской областью</w:t>
      </w:r>
    </w:p>
    <w:p w14:paraId="4D53468A" w14:textId="298A6667" w:rsidR="004530D1" w:rsidRDefault="005A012D" w:rsidP="004530D1">
      <w:pPr>
        <w:pStyle w:val="a6"/>
        <w:numPr>
          <w:ilvl w:val="0"/>
          <w:numId w:val="6"/>
        </w:num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A01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систематизировать вещественные и письменные источники.</w:t>
      </w:r>
    </w:p>
    <w:p w14:paraId="374407EB" w14:textId="77777777" w:rsidR="006A6750" w:rsidRPr="006A6750" w:rsidRDefault="006A6750" w:rsidP="006A6750">
      <w:pPr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A675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lastRenderedPageBreak/>
        <w:t>Объект исследования:</w:t>
      </w:r>
      <w:r w:rsidRPr="006A67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жизнь и духовное восхождение святителя Иннокентия, епископа Иркутского </w:t>
      </w:r>
    </w:p>
    <w:p w14:paraId="47F08296" w14:textId="77777777" w:rsidR="006A6750" w:rsidRPr="006A6750" w:rsidRDefault="006A6750" w:rsidP="006A6750">
      <w:pPr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A675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Предмет исследования:</w:t>
      </w:r>
      <w:r w:rsidRPr="006A67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Иоанн Кульчицкий и его духовное наследие</w:t>
      </w:r>
    </w:p>
    <w:p w14:paraId="70CE8184" w14:textId="77777777" w:rsidR="006A6750" w:rsidRPr="006A6750" w:rsidRDefault="006A6750" w:rsidP="006A6750">
      <w:pPr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A675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Гипотеза исследования:</w:t>
      </w:r>
      <w:r w:rsidRPr="006A67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Святитель Иннокентий – чудотворец и народный герой земли Иркутской в XIX веке</w:t>
      </w:r>
    </w:p>
    <w:p w14:paraId="3D4B9AAA" w14:textId="77777777" w:rsidR="006A6750" w:rsidRPr="006A6750" w:rsidRDefault="006A6750" w:rsidP="006A6750">
      <w:pPr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A675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Методы исследования:</w:t>
      </w:r>
      <w:r w:rsidRPr="006A67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сбор информации, чтение литературы, анализ, систематизация вещественных и письменных источников, выводы</w:t>
      </w:r>
    </w:p>
    <w:p w14:paraId="18795363" w14:textId="77777777" w:rsidR="006A6750" w:rsidRPr="006A6750" w:rsidRDefault="006A6750" w:rsidP="006A6750">
      <w:pPr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A675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Практическая значимость:</w:t>
      </w:r>
      <w:r w:rsidRPr="006A67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исследования заключается в том, что результаты проведенной работы могут быть использованы на уроках православной культуры при изучении темы «Русские святые».</w:t>
      </w:r>
    </w:p>
    <w:p w14:paraId="7C9471DA" w14:textId="2686E696" w:rsidR="006A6750" w:rsidRPr="006A6750" w:rsidRDefault="006A6750" w:rsidP="006A6750">
      <w:pPr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A67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исследовательской работе, изучаются духовные основы жизни святителя Иннокентия, чудотворения, значение деятельности святителя Иннокентия Кульчицкого в истории Иркутской области, формирующие ценностные идеалы и ориентиры в современном человеке.</w:t>
      </w:r>
    </w:p>
    <w:p w14:paraId="0EC5F095" w14:textId="3DE371D9" w:rsidR="004530D1" w:rsidRPr="00B01A12" w:rsidRDefault="004530D1" w:rsidP="00772D0D">
      <w:pPr>
        <w:pStyle w:val="a6"/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B01A12">
        <w:rPr>
          <w:rFonts w:ascii="Times New Roman" w:hAnsi="Times New Roman" w:cs="Times New Roman"/>
          <w:b/>
          <w:sz w:val="28"/>
          <w:szCs w:val="28"/>
        </w:rPr>
        <w:t>Житие Иннокентия Кульчицкого</w:t>
      </w:r>
    </w:p>
    <w:p w14:paraId="7D6B68DD" w14:textId="77777777" w:rsidR="00772D0D" w:rsidRDefault="00772D0D" w:rsidP="00772D0D">
      <w:pPr>
        <w:pStyle w:val="cmnt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14:paraId="4DDC85B2" w14:textId="45B9A13D" w:rsidR="002F3FD2" w:rsidRDefault="004530D1" w:rsidP="00772D0D">
      <w:pPr>
        <w:pStyle w:val="cmnt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7C560D">
        <w:rPr>
          <w:sz w:val="28"/>
          <w:szCs w:val="28"/>
        </w:rPr>
        <w:t xml:space="preserve">Святитель Иннокентий, епископ Иркутский, в миру Иоанн, происходил из дворянского рода Кульчицких. Родители его в середине XVII века переселились с Волыни в Черниговскую губернию. </w:t>
      </w:r>
      <w:r w:rsidR="007C560D" w:rsidRPr="007C560D">
        <w:rPr>
          <w:sz w:val="28"/>
          <w:szCs w:val="28"/>
          <w:shd w:val="clear" w:color="auto" w:fill="FFFFFF"/>
        </w:rPr>
        <w:t>Родился около </w:t>
      </w:r>
      <w:hyperlink r:id="rId8" w:tooltip="1680" w:history="1">
        <w:r w:rsidR="007C560D" w:rsidRPr="007C560D">
          <w:rPr>
            <w:rStyle w:val="a5"/>
            <w:color w:val="auto"/>
            <w:sz w:val="28"/>
            <w:szCs w:val="28"/>
            <w:u w:val="none"/>
            <w:shd w:val="clear" w:color="auto" w:fill="FFFFFF"/>
          </w:rPr>
          <w:t>1680</w:t>
        </w:r>
      </w:hyperlink>
      <w:r w:rsidR="007C560D" w:rsidRPr="007C560D">
        <w:rPr>
          <w:sz w:val="28"/>
          <w:szCs w:val="28"/>
          <w:shd w:val="clear" w:color="auto" w:fill="FFFFFF"/>
        </w:rPr>
        <w:t> года в </w:t>
      </w:r>
      <w:hyperlink r:id="rId9" w:tooltip="МАЛОРОССИЯ" w:history="1">
        <w:r w:rsidR="007C560D" w:rsidRPr="007C560D">
          <w:rPr>
            <w:rStyle w:val="a5"/>
            <w:color w:val="auto"/>
            <w:sz w:val="28"/>
            <w:szCs w:val="28"/>
            <w:u w:val="none"/>
            <w:shd w:val="clear" w:color="auto" w:fill="FFFFFF"/>
          </w:rPr>
          <w:t>Малороссии</w:t>
        </w:r>
      </w:hyperlink>
      <w:r w:rsidR="007C560D" w:rsidRPr="007C560D">
        <w:rPr>
          <w:sz w:val="28"/>
          <w:szCs w:val="28"/>
          <w:shd w:val="clear" w:color="auto" w:fill="FFFFFF"/>
        </w:rPr>
        <w:t>, в Черниговской губернии. При крещении мальчика нарекли Иоанном и воспитывали его в духе благочестия.</w:t>
      </w:r>
      <w:r w:rsidR="007C560D" w:rsidRPr="007C560D">
        <w:rPr>
          <w:rFonts w:ascii="Helvetica" w:hAnsi="Helvetica"/>
          <w:sz w:val="21"/>
          <w:szCs w:val="21"/>
        </w:rPr>
        <w:t xml:space="preserve"> </w:t>
      </w:r>
      <w:r w:rsidR="007C560D" w:rsidRPr="007C560D">
        <w:rPr>
          <w:sz w:val="28"/>
          <w:szCs w:val="28"/>
        </w:rPr>
        <w:t>Получив начальное образование дома, он продолжил обучение в </w:t>
      </w:r>
      <w:r w:rsidR="00B01A12" w:rsidRPr="00B01A12">
        <w:rPr>
          <w:sz w:val="28"/>
          <w:szCs w:val="28"/>
        </w:rPr>
        <w:t>Киевской духовной академии.</w:t>
      </w:r>
      <w:r w:rsidR="007C560D" w:rsidRPr="00B01A12">
        <w:rPr>
          <w:sz w:val="32"/>
          <w:szCs w:val="32"/>
        </w:rPr>
        <w:t xml:space="preserve"> </w:t>
      </w:r>
      <w:r w:rsidR="007C560D" w:rsidRPr="007C560D">
        <w:rPr>
          <w:sz w:val="28"/>
          <w:szCs w:val="28"/>
        </w:rPr>
        <w:t xml:space="preserve">Учился Иван очень хорошо, каждый предмет изучал основательно и не было ни одной дисциплины, которую бы он не освоил с успехом. С особенным прилежанием он занимался словесностью, надеясь впоследствии подвизаться в проповеди Слова Божия. </w:t>
      </w:r>
      <w:r w:rsidR="007C560D" w:rsidRPr="00801B48">
        <w:rPr>
          <w:sz w:val="28"/>
          <w:szCs w:val="28"/>
        </w:rPr>
        <w:t xml:space="preserve">Монашеский постриг принял в 1710 году </w:t>
      </w:r>
      <w:r w:rsidR="007C560D" w:rsidRPr="007C560D">
        <w:rPr>
          <w:sz w:val="28"/>
          <w:szCs w:val="28"/>
        </w:rPr>
        <w:t>с именем Иннокентий в </w:t>
      </w:r>
      <w:hyperlink r:id="rId10" w:tooltip="БЛИЖНИЕ ПЕЩЕРЫ" w:history="1">
        <w:r w:rsidR="007C560D" w:rsidRPr="007C560D">
          <w:rPr>
            <w:rStyle w:val="a5"/>
            <w:color w:val="auto"/>
            <w:sz w:val="28"/>
            <w:szCs w:val="28"/>
            <w:u w:val="none"/>
          </w:rPr>
          <w:t>Антониевой пещере</w:t>
        </w:r>
      </w:hyperlink>
      <w:r w:rsidR="007C560D">
        <w:rPr>
          <w:sz w:val="28"/>
          <w:szCs w:val="28"/>
        </w:rPr>
        <w:t xml:space="preserve">, под Киевом </w:t>
      </w:r>
      <w:r w:rsidRPr="00801B48">
        <w:rPr>
          <w:sz w:val="28"/>
          <w:szCs w:val="28"/>
        </w:rPr>
        <w:t>и был назначен преподавателем в Славяно-греко-латинскую академию префектом и профессором Богословия</w:t>
      </w:r>
      <w:r w:rsidR="002F3FD2" w:rsidRPr="002F3FD2">
        <w:rPr>
          <w:sz w:val="28"/>
          <w:szCs w:val="28"/>
        </w:rPr>
        <w:t xml:space="preserve">, а отсюда взят в Санкт-Петербург, где в то время только основывался Невский монастырь, будущая Лавра, чтобы послужить здесь примером доброго </w:t>
      </w:r>
      <w:r w:rsidR="002F3FD2">
        <w:rPr>
          <w:sz w:val="28"/>
          <w:szCs w:val="28"/>
        </w:rPr>
        <w:t>благочестия</w:t>
      </w:r>
      <w:r w:rsidR="002F3FD2" w:rsidRPr="002F3FD2">
        <w:rPr>
          <w:sz w:val="28"/>
          <w:szCs w:val="28"/>
        </w:rPr>
        <w:t>.</w:t>
      </w:r>
    </w:p>
    <w:p w14:paraId="2E59D8D9" w14:textId="075B6DEA" w:rsidR="002F3FD2" w:rsidRDefault="002F3FD2" w:rsidP="002F3FD2">
      <w:pPr>
        <w:pStyle w:val="cmnt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2F3FD2">
        <w:rPr>
          <w:sz w:val="28"/>
          <w:szCs w:val="28"/>
        </w:rPr>
        <w:t>Появление образованного благочестивого инока стало заметно, и молодой монах скоро обратил на себя внимание императора Петра I.</w:t>
      </w:r>
      <w:r>
        <w:rPr>
          <w:sz w:val="28"/>
          <w:szCs w:val="28"/>
        </w:rPr>
        <w:t xml:space="preserve"> </w:t>
      </w:r>
      <w:r w:rsidRPr="002F3FD2">
        <w:rPr>
          <w:sz w:val="28"/>
          <w:szCs w:val="28"/>
        </w:rPr>
        <w:t>4 марта 1721 года в Троицком соборе Александро-Невской лавры в присутствии Петра I Иннокентий был посвящен в епископы. Опираясь на мнение Сибирского митрополита Филофея (Лещинского), государь утвердился в своем желании образовать в Пекине Русскую православную духовную миссию, которую по плану царя должен был возглавить епископ. Митрополит рекомендовал на эту должность иеромонаха Иннокентия, вполне достойного царева доверия.</w:t>
      </w:r>
      <w:r w:rsidR="00753379">
        <w:rPr>
          <w:sz w:val="28"/>
          <w:szCs w:val="28"/>
        </w:rPr>
        <w:t xml:space="preserve"> (Приложение 1)</w:t>
      </w:r>
    </w:p>
    <w:p w14:paraId="76DFC4E5" w14:textId="77777777" w:rsidR="006A6750" w:rsidRDefault="006A6750" w:rsidP="002F3FD2">
      <w:pPr>
        <w:pStyle w:val="cmnt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14:paraId="174224A2" w14:textId="77777777" w:rsidR="002F3FD2" w:rsidRDefault="002F3FD2" w:rsidP="002F3FD2">
      <w:pPr>
        <w:pStyle w:val="cmnt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14:paraId="0C4CBB6B" w14:textId="57100845" w:rsidR="004530D1" w:rsidRPr="00467C9E" w:rsidRDefault="007D6E4D" w:rsidP="00772D0D">
      <w:pPr>
        <w:pStyle w:val="a6"/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67C9E">
        <w:rPr>
          <w:rFonts w:ascii="Times New Roman" w:hAnsi="Times New Roman" w:cs="Times New Roman"/>
          <w:b/>
          <w:sz w:val="28"/>
          <w:szCs w:val="28"/>
        </w:rPr>
        <w:lastRenderedPageBreak/>
        <w:t>Пекинская миссия</w:t>
      </w:r>
    </w:p>
    <w:p w14:paraId="5831A3B1" w14:textId="77777777" w:rsidR="00772D0D" w:rsidRDefault="00772D0D" w:rsidP="00772D0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B59C564" w14:textId="3EB350DE" w:rsidR="00D831CB" w:rsidRDefault="00A75527" w:rsidP="00772D0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01B48">
        <w:rPr>
          <w:rFonts w:ascii="Times New Roman" w:hAnsi="Times New Roman" w:cs="Times New Roman"/>
          <w:sz w:val="28"/>
          <w:szCs w:val="28"/>
        </w:rPr>
        <w:t>Иннокентий был посвящен в сан епископа и назначен в</w:t>
      </w:r>
      <w:r w:rsidR="004E7C8B">
        <w:rPr>
          <w:rFonts w:ascii="Times New Roman" w:hAnsi="Times New Roman" w:cs="Times New Roman"/>
          <w:sz w:val="28"/>
          <w:szCs w:val="28"/>
        </w:rPr>
        <w:t>о главу</w:t>
      </w:r>
      <w:r w:rsidR="001F708F">
        <w:rPr>
          <w:rFonts w:ascii="Times New Roman" w:hAnsi="Times New Roman" w:cs="Times New Roman"/>
          <w:sz w:val="28"/>
          <w:szCs w:val="28"/>
        </w:rPr>
        <w:t xml:space="preserve"> православной духовной </w:t>
      </w:r>
      <w:r w:rsidRPr="00801B48">
        <w:rPr>
          <w:rFonts w:ascii="Times New Roman" w:hAnsi="Times New Roman" w:cs="Times New Roman"/>
          <w:sz w:val="28"/>
          <w:szCs w:val="28"/>
        </w:rPr>
        <w:t>Пекинск</w:t>
      </w:r>
      <w:r w:rsidR="001F708F">
        <w:rPr>
          <w:rFonts w:ascii="Times New Roman" w:hAnsi="Times New Roman" w:cs="Times New Roman"/>
          <w:sz w:val="28"/>
          <w:szCs w:val="28"/>
        </w:rPr>
        <w:t>ой</w:t>
      </w:r>
      <w:r w:rsidRPr="00801B48">
        <w:rPr>
          <w:rFonts w:ascii="Times New Roman" w:hAnsi="Times New Roman" w:cs="Times New Roman"/>
          <w:sz w:val="28"/>
          <w:szCs w:val="28"/>
        </w:rPr>
        <w:t xml:space="preserve"> мисси</w:t>
      </w:r>
      <w:r w:rsidR="001F708F">
        <w:rPr>
          <w:rFonts w:ascii="Times New Roman" w:hAnsi="Times New Roman" w:cs="Times New Roman"/>
          <w:sz w:val="28"/>
          <w:szCs w:val="28"/>
        </w:rPr>
        <w:t>и</w:t>
      </w:r>
      <w:r w:rsidRPr="00801B48">
        <w:rPr>
          <w:rFonts w:ascii="Times New Roman" w:hAnsi="Times New Roman" w:cs="Times New Roman"/>
          <w:sz w:val="28"/>
          <w:szCs w:val="28"/>
        </w:rPr>
        <w:t xml:space="preserve"> в Китай.</w:t>
      </w:r>
      <w:r w:rsidR="00753379">
        <w:rPr>
          <w:rFonts w:ascii="Times New Roman" w:hAnsi="Times New Roman" w:cs="Times New Roman"/>
          <w:sz w:val="28"/>
          <w:szCs w:val="28"/>
        </w:rPr>
        <w:t xml:space="preserve"> (Приложение 2).</w:t>
      </w:r>
      <w:r w:rsidRPr="00801B48">
        <w:rPr>
          <w:rFonts w:ascii="Times New Roman" w:hAnsi="Times New Roman" w:cs="Times New Roman"/>
          <w:sz w:val="28"/>
          <w:szCs w:val="28"/>
        </w:rPr>
        <w:t xml:space="preserve"> </w:t>
      </w:r>
      <w:r w:rsidR="00D831CB" w:rsidRPr="00D831CB">
        <w:rPr>
          <w:rFonts w:ascii="Times New Roman" w:hAnsi="Times New Roman" w:cs="Times New Roman"/>
          <w:sz w:val="28"/>
          <w:szCs w:val="28"/>
        </w:rPr>
        <w:t>Год без малого добирались</w:t>
      </w:r>
      <w:r w:rsidR="00D831CB">
        <w:rPr>
          <w:rFonts w:ascii="Times New Roman" w:hAnsi="Times New Roman" w:cs="Times New Roman"/>
          <w:sz w:val="28"/>
          <w:szCs w:val="28"/>
        </w:rPr>
        <w:t xml:space="preserve"> Иннокентий и его свита</w:t>
      </w:r>
      <w:r w:rsidR="00D831CB" w:rsidRPr="00D831CB">
        <w:rPr>
          <w:rFonts w:ascii="Times New Roman" w:hAnsi="Times New Roman" w:cs="Times New Roman"/>
          <w:sz w:val="28"/>
          <w:szCs w:val="28"/>
        </w:rPr>
        <w:t xml:space="preserve"> до Иркутска, оттуда двинулись дальше, за Байкал, и остановились в пограничном с Китаем Селенгинске. Здесь миссии предстояло дожидаться решения пекинских чиновников о праве на въезд.</w:t>
      </w:r>
      <w:r w:rsidR="004E7C8B">
        <w:rPr>
          <w:rFonts w:ascii="Times New Roman" w:hAnsi="Times New Roman" w:cs="Times New Roman"/>
          <w:sz w:val="28"/>
          <w:szCs w:val="28"/>
        </w:rPr>
        <w:t xml:space="preserve"> Но т</w:t>
      </w:r>
      <w:r w:rsidR="00CB506D" w:rsidRPr="00CB506D">
        <w:rPr>
          <w:rFonts w:ascii="Times New Roman" w:hAnsi="Times New Roman" w:cs="Times New Roman"/>
          <w:sz w:val="28"/>
          <w:szCs w:val="28"/>
        </w:rPr>
        <w:t>ри года вынужден был провести святитель в Селенгинске у китайской границы</w:t>
      </w:r>
      <w:r w:rsidR="004E7C8B">
        <w:rPr>
          <w:rFonts w:ascii="Times New Roman" w:hAnsi="Times New Roman" w:cs="Times New Roman"/>
          <w:sz w:val="28"/>
          <w:szCs w:val="28"/>
        </w:rPr>
        <w:t xml:space="preserve">. </w:t>
      </w:r>
      <w:r w:rsidR="004E7C8B" w:rsidRPr="004E7C8B">
        <w:rPr>
          <w:rFonts w:ascii="Times New Roman" w:hAnsi="Times New Roman" w:cs="Times New Roman"/>
          <w:sz w:val="28"/>
          <w:szCs w:val="28"/>
        </w:rPr>
        <w:t>В 1722 году</w:t>
      </w:r>
      <w:r w:rsidR="004E7C8B">
        <w:rPr>
          <w:rFonts w:ascii="Times New Roman" w:hAnsi="Times New Roman" w:cs="Times New Roman"/>
          <w:sz w:val="28"/>
          <w:szCs w:val="28"/>
        </w:rPr>
        <w:t xml:space="preserve"> </w:t>
      </w:r>
      <w:r w:rsidR="004E7C8B" w:rsidRPr="004E7C8B">
        <w:rPr>
          <w:rFonts w:ascii="Times New Roman" w:hAnsi="Times New Roman" w:cs="Times New Roman"/>
          <w:sz w:val="28"/>
          <w:szCs w:val="28"/>
        </w:rPr>
        <w:t>Иннокентий со свитой приехал в</w:t>
      </w:r>
      <w:r w:rsidR="004E7C8B">
        <w:rPr>
          <w:rFonts w:ascii="Times New Roman" w:hAnsi="Times New Roman" w:cs="Times New Roman"/>
          <w:sz w:val="28"/>
          <w:szCs w:val="28"/>
        </w:rPr>
        <w:t xml:space="preserve"> </w:t>
      </w:r>
      <w:r w:rsidR="004E7C8B" w:rsidRPr="004E7C8B">
        <w:rPr>
          <w:rFonts w:ascii="Times New Roman" w:hAnsi="Times New Roman" w:cs="Times New Roman"/>
          <w:sz w:val="28"/>
          <w:szCs w:val="28"/>
        </w:rPr>
        <w:t>Иркутск, где его ждала</w:t>
      </w:r>
      <w:r w:rsidR="004E7C8B">
        <w:rPr>
          <w:rFonts w:ascii="Times New Roman" w:hAnsi="Times New Roman" w:cs="Times New Roman"/>
          <w:sz w:val="28"/>
          <w:szCs w:val="28"/>
        </w:rPr>
        <w:t xml:space="preserve"> </w:t>
      </w:r>
      <w:r w:rsidR="004E7C8B" w:rsidRPr="004E7C8B">
        <w:rPr>
          <w:rFonts w:ascii="Times New Roman" w:hAnsi="Times New Roman" w:cs="Times New Roman"/>
          <w:sz w:val="28"/>
          <w:szCs w:val="28"/>
        </w:rPr>
        <w:t>неожиданность: китайцы отказались</w:t>
      </w:r>
      <w:r w:rsidR="004E7C8B">
        <w:rPr>
          <w:rFonts w:ascii="Times New Roman" w:hAnsi="Times New Roman" w:cs="Times New Roman"/>
          <w:sz w:val="28"/>
          <w:szCs w:val="28"/>
        </w:rPr>
        <w:t xml:space="preserve"> </w:t>
      </w:r>
      <w:r w:rsidR="004E7C8B" w:rsidRPr="004E7C8B">
        <w:rPr>
          <w:rFonts w:ascii="Times New Roman" w:hAnsi="Times New Roman" w:cs="Times New Roman"/>
          <w:sz w:val="28"/>
          <w:szCs w:val="28"/>
        </w:rPr>
        <w:t>пропустить через границу такую</w:t>
      </w:r>
      <w:r w:rsidR="004E7C8B">
        <w:rPr>
          <w:rFonts w:ascii="Times New Roman" w:hAnsi="Times New Roman" w:cs="Times New Roman"/>
          <w:sz w:val="28"/>
          <w:szCs w:val="28"/>
        </w:rPr>
        <w:t xml:space="preserve"> </w:t>
      </w:r>
      <w:r w:rsidR="004E7C8B" w:rsidRPr="004E7C8B">
        <w:rPr>
          <w:rFonts w:ascii="Times New Roman" w:hAnsi="Times New Roman" w:cs="Times New Roman"/>
          <w:sz w:val="28"/>
          <w:szCs w:val="28"/>
        </w:rPr>
        <w:t>высокую духовную особу (до него</w:t>
      </w:r>
      <w:r w:rsidR="004E7C8B">
        <w:rPr>
          <w:rFonts w:ascii="Times New Roman" w:hAnsi="Times New Roman" w:cs="Times New Roman"/>
          <w:sz w:val="28"/>
          <w:szCs w:val="28"/>
        </w:rPr>
        <w:t xml:space="preserve"> </w:t>
      </w:r>
      <w:r w:rsidR="004E7C8B" w:rsidRPr="004E7C8B">
        <w:rPr>
          <w:rFonts w:ascii="Times New Roman" w:hAnsi="Times New Roman" w:cs="Times New Roman"/>
          <w:sz w:val="28"/>
          <w:szCs w:val="28"/>
        </w:rPr>
        <w:t>духовные миссии возглавляли</w:t>
      </w:r>
      <w:r w:rsidR="004E7C8B">
        <w:rPr>
          <w:rFonts w:ascii="Times New Roman" w:hAnsi="Times New Roman" w:cs="Times New Roman"/>
          <w:sz w:val="28"/>
          <w:szCs w:val="28"/>
        </w:rPr>
        <w:t xml:space="preserve"> </w:t>
      </w:r>
      <w:r w:rsidR="004E7C8B" w:rsidRPr="004E7C8B">
        <w:rPr>
          <w:rFonts w:ascii="Times New Roman" w:hAnsi="Times New Roman" w:cs="Times New Roman"/>
          <w:sz w:val="28"/>
          <w:szCs w:val="28"/>
        </w:rPr>
        <w:t xml:space="preserve">архимандриты). </w:t>
      </w:r>
      <w:r w:rsidR="00D831CB" w:rsidRPr="00D831CB">
        <w:rPr>
          <w:rFonts w:ascii="Times New Roman" w:hAnsi="Times New Roman" w:cs="Times New Roman"/>
          <w:sz w:val="28"/>
          <w:szCs w:val="28"/>
        </w:rPr>
        <w:t>Скорбна была жизнь святителя. Не получая жалования, а назначено ему было 1500 рублей в год, он содержал себя и свиту подаяниями доброхотов. Чтобы не умереть с голоду, миссия добывала себе пропитание рыболовством или нанималась на работы к местным хозяевам и тем кормилась. Поношенное платье владыка чинил себе сам. Утешение находил в молитвах и богослужениях, которые совершал в старом селенгинском соборе.</w:t>
      </w:r>
    </w:p>
    <w:p w14:paraId="01D3D36D" w14:textId="3957CDC4" w:rsidR="004E7C8B" w:rsidRDefault="004E7C8B" w:rsidP="001F708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7C8B">
        <w:rPr>
          <w:rFonts w:ascii="Times New Roman" w:hAnsi="Times New Roman" w:cs="Times New Roman"/>
          <w:sz w:val="28"/>
          <w:szCs w:val="28"/>
        </w:rPr>
        <w:t>Несколько лет по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7C8B">
        <w:rPr>
          <w:rFonts w:ascii="Times New Roman" w:hAnsi="Times New Roman" w:cs="Times New Roman"/>
          <w:sz w:val="28"/>
          <w:szCs w:val="28"/>
        </w:rPr>
        <w:t>этому поводу велась переписка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7C8B">
        <w:rPr>
          <w:rFonts w:ascii="Times New Roman" w:hAnsi="Times New Roman" w:cs="Times New Roman"/>
          <w:sz w:val="28"/>
          <w:szCs w:val="28"/>
        </w:rPr>
        <w:t>между русским и китайским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7C8B">
        <w:rPr>
          <w:rFonts w:ascii="Times New Roman" w:hAnsi="Times New Roman" w:cs="Times New Roman"/>
          <w:sz w:val="28"/>
          <w:szCs w:val="28"/>
        </w:rPr>
        <w:t>правительствами, и в конце концов 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7C8B">
        <w:rPr>
          <w:rFonts w:ascii="Times New Roman" w:hAnsi="Times New Roman" w:cs="Times New Roman"/>
          <w:sz w:val="28"/>
          <w:szCs w:val="28"/>
        </w:rPr>
        <w:t>Китай поехал архимандрит Антоний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7C8B">
        <w:rPr>
          <w:rFonts w:ascii="Times New Roman" w:hAnsi="Times New Roman" w:cs="Times New Roman"/>
          <w:sz w:val="28"/>
          <w:szCs w:val="28"/>
        </w:rPr>
        <w:t>Платковский, а Иннокентий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7C8B">
        <w:rPr>
          <w:rFonts w:ascii="Times New Roman" w:hAnsi="Times New Roman" w:cs="Times New Roman"/>
          <w:sz w:val="28"/>
          <w:szCs w:val="28"/>
        </w:rPr>
        <w:t xml:space="preserve">Кульчицкий, </w:t>
      </w:r>
      <w:r w:rsidR="00C35788">
        <w:rPr>
          <w:rFonts w:ascii="Times New Roman" w:hAnsi="Times New Roman" w:cs="Times New Roman"/>
          <w:sz w:val="28"/>
          <w:szCs w:val="28"/>
        </w:rPr>
        <w:t>в течение нескольких</w:t>
      </w:r>
      <w:r w:rsidRPr="004E7C8B">
        <w:rPr>
          <w:rFonts w:ascii="Times New Roman" w:hAnsi="Times New Roman" w:cs="Times New Roman"/>
          <w:sz w:val="28"/>
          <w:szCs w:val="28"/>
        </w:rPr>
        <w:t xml:space="preserve"> лет ожидавший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7C8B">
        <w:rPr>
          <w:rFonts w:ascii="Times New Roman" w:hAnsi="Times New Roman" w:cs="Times New Roman"/>
          <w:sz w:val="28"/>
          <w:szCs w:val="28"/>
        </w:rPr>
        <w:t>разрешения этой проблемы, живя то 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7C8B">
        <w:rPr>
          <w:rFonts w:ascii="Times New Roman" w:hAnsi="Times New Roman" w:cs="Times New Roman"/>
          <w:sz w:val="28"/>
          <w:szCs w:val="28"/>
        </w:rPr>
        <w:t>Иркутске, то в Забайкалье,</w:t>
      </w:r>
      <w:r w:rsidR="00D831CB">
        <w:rPr>
          <w:rFonts w:ascii="Times New Roman" w:hAnsi="Times New Roman" w:cs="Times New Roman"/>
          <w:sz w:val="28"/>
          <w:szCs w:val="28"/>
        </w:rPr>
        <w:t xml:space="preserve"> л</w:t>
      </w:r>
      <w:r w:rsidR="00D831CB" w:rsidRPr="00D831CB">
        <w:rPr>
          <w:rFonts w:ascii="Times New Roman" w:hAnsi="Times New Roman" w:cs="Times New Roman"/>
          <w:sz w:val="28"/>
          <w:szCs w:val="28"/>
        </w:rPr>
        <w:t>ишь в марте 1725 года получил владыка Иннокентий повеление переселиться в Иркутский Вознесенский монастырь и оставаться там впредь до новых предписаний</w:t>
      </w:r>
      <w:r w:rsidR="00E15424">
        <w:rPr>
          <w:rFonts w:ascii="Times New Roman" w:hAnsi="Times New Roman" w:cs="Times New Roman"/>
          <w:sz w:val="28"/>
          <w:szCs w:val="28"/>
        </w:rPr>
        <w:t>.</w:t>
      </w:r>
    </w:p>
    <w:p w14:paraId="56FC74CD" w14:textId="6F7181B2" w:rsidR="00D831CB" w:rsidRDefault="00D831CB" w:rsidP="00E154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Святителю Иннокентию и его </w:t>
      </w:r>
      <w:r w:rsidRPr="00D831CB">
        <w:rPr>
          <w:rFonts w:ascii="Times New Roman" w:hAnsi="Times New Roman" w:cs="Times New Roman"/>
          <w:sz w:val="28"/>
          <w:szCs w:val="28"/>
        </w:rPr>
        <w:t>свите</w:t>
      </w:r>
      <w:r>
        <w:rPr>
          <w:rFonts w:ascii="Times New Roman" w:hAnsi="Times New Roman" w:cs="Times New Roman"/>
          <w:sz w:val="28"/>
          <w:szCs w:val="28"/>
        </w:rPr>
        <w:t xml:space="preserve"> отвели</w:t>
      </w:r>
      <w:r w:rsidRPr="00D831CB">
        <w:rPr>
          <w:rFonts w:ascii="Times New Roman" w:hAnsi="Times New Roman" w:cs="Times New Roman"/>
          <w:sz w:val="28"/>
          <w:szCs w:val="28"/>
        </w:rPr>
        <w:t xml:space="preserve"> помещение на восточной стороне обители, на берегу Ангары. Узнав о жительстве в монастыре епископа, в поисках духовного утешения к нему стали стекаться люди. Особенно стремились к владыке дети и инородцы.</w:t>
      </w:r>
      <w:r w:rsidR="00E15424">
        <w:rPr>
          <w:rFonts w:ascii="Times New Roman" w:hAnsi="Times New Roman" w:cs="Times New Roman"/>
          <w:sz w:val="28"/>
          <w:szCs w:val="28"/>
        </w:rPr>
        <w:t xml:space="preserve"> </w:t>
      </w:r>
      <w:r w:rsidRPr="00D831CB">
        <w:rPr>
          <w:rFonts w:ascii="Times New Roman" w:hAnsi="Times New Roman" w:cs="Times New Roman"/>
          <w:sz w:val="28"/>
          <w:szCs w:val="28"/>
        </w:rPr>
        <w:t>Только владыка успел устроиться в Вознесенском монастыре, как из Петербурга пришло новое высочайшее повеление: быть ему самостоятельным епископом Иркутским и Нерчинским</w:t>
      </w:r>
      <w:r w:rsidR="00753379">
        <w:rPr>
          <w:rFonts w:ascii="Times New Roman" w:hAnsi="Times New Roman" w:cs="Times New Roman"/>
          <w:sz w:val="28"/>
          <w:szCs w:val="28"/>
        </w:rPr>
        <w:t xml:space="preserve"> (Приложение 2)</w:t>
      </w:r>
      <w:r w:rsidRPr="00D831CB">
        <w:rPr>
          <w:rFonts w:ascii="Times New Roman" w:hAnsi="Times New Roman" w:cs="Times New Roman"/>
          <w:sz w:val="28"/>
          <w:szCs w:val="28"/>
        </w:rPr>
        <w:t>. Этим решением была образована новая кафедра, и с преосвященного Иннокентия началось самостоятельное столование иркутских епископов.</w:t>
      </w:r>
    </w:p>
    <w:p w14:paraId="703DC5CB" w14:textId="663EF0F9" w:rsidR="001F708F" w:rsidRDefault="004530D1" w:rsidP="001F708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01B48">
        <w:rPr>
          <w:rFonts w:ascii="Times New Roman" w:hAnsi="Times New Roman" w:cs="Times New Roman"/>
          <w:sz w:val="28"/>
          <w:szCs w:val="28"/>
        </w:rPr>
        <w:t xml:space="preserve">Близость китайской границы, обширность и малонаселенность епархии, большое количество различных народностей (бурят, монголов и др.), не просвещенных Христовой верой, бездорожье и бедность </w:t>
      </w:r>
      <w:r w:rsidR="001F708F" w:rsidRPr="00801B48">
        <w:rPr>
          <w:rFonts w:ascii="Times New Roman" w:hAnsi="Times New Roman" w:cs="Times New Roman"/>
          <w:sz w:val="28"/>
          <w:szCs w:val="28"/>
        </w:rPr>
        <w:t>— все это</w:t>
      </w:r>
      <w:r w:rsidRPr="00801B48">
        <w:rPr>
          <w:rFonts w:ascii="Times New Roman" w:hAnsi="Times New Roman" w:cs="Times New Roman"/>
          <w:sz w:val="28"/>
          <w:szCs w:val="28"/>
        </w:rPr>
        <w:t xml:space="preserve"> делало пастырский труд святителя Иннокентия тяжелым и жизнь его полной лишений. По странному недосмотру Сената он не получал жалования до самой смерти и терпел крайний недостаток в средствах. В этих трудных условиях на скудные средства иркутского Вознесенского монастыря еще содержались две открытые при нем ш</w:t>
      </w:r>
      <w:r w:rsidR="00CB506D">
        <w:rPr>
          <w:rFonts w:ascii="Times New Roman" w:hAnsi="Times New Roman" w:cs="Times New Roman"/>
          <w:sz w:val="28"/>
          <w:szCs w:val="28"/>
        </w:rPr>
        <w:t>колы - монгольская и русская.</w:t>
      </w:r>
      <w:r w:rsidRPr="00801B48">
        <w:rPr>
          <w:rFonts w:ascii="Times New Roman" w:hAnsi="Times New Roman" w:cs="Times New Roman"/>
          <w:sz w:val="28"/>
          <w:szCs w:val="28"/>
        </w:rPr>
        <w:t xml:space="preserve"> </w:t>
      </w:r>
      <w:r w:rsidR="00CB506D">
        <w:rPr>
          <w:rFonts w:ascii="Times New Roman" w:hAnsi="Times New Roman" w:cs="Times New Roman"/>
          <w:sz w:val="28"/>
          <w:szCs w:val="28"/>
        </w:rPr>
        <w:t>Святитель</w:t>
      </w:r>
      <w:r w:rsidRPr="00801B48">
        <w:rPr>
          <w:rFonts w:ascii="Times New Roman" w:hAnsi="Times New Roman" w:cs="Times New Roman"/>
          <w:sz w:val="28"/>
          <w:szCs w:val="28"/>
        </w:rPr>
        <w:t xml:space="preserve"> Иннокентий занимался проповедью среди монгольских племен, рукополагая в священный сан.  Неустанные заботы святителя были обращены на их устройство - подбор достойных учителей, обеспечение учеников нужными книгами, одеждой, продовольствием. </w:t>
      </w:r>
    </w:p>
    <w:p w14:paraId="46F3A2A6" w14:textId="77777777" w:rsidR="006A6750" w:rsidRDefault="006A6750" w:rsidP="001F708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2AD711A" w14:textId="77777777" w:rsidR="001F708F" w:rsidRPr="001F708F" w:rsidRDefault="001F708F" w:rsidP="00E1542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087CC74" w14:textId="77FC2A81" w:rsidR="004530D1" w:rsidRPr="00801B48" w:rsidRDefault="007C560D" w:rsidP="00772D0D">
      <w:pPr>
        <w:pStyle w:val="a4"/>
        <w:numPr>
          <w:ilvl w:val="0"/>
          <w:numId w:val="10"/>
        </w:numPr>
        <w:shd w:val="clear" w:color="auto" w:fill="FFFFFF"/>
        <w:spacing w:before="0" w:beforeAutospacing="0" w:after="0" w:afterAutospacing="0"/>
        <w:rPr>
          <w:b/>
          <w:sz w:val="28"/>
          <w:szCs w:val="28"/>
        </w:rPr>
      </w:pPr>
      <w:bookmarkStart w:id="0" w:name="_Hlk157887472"/>
      <w:r>
        <w:rPr>
          <w:b/>
          <w:sz w:val="28"/>
          <w:szCs w:val="28"/>
        </w:rPr>
        <w:lastRenderedPageBreak/>
        <w:t>Деятельность в Сибири</w:t>
      </w:r>
    </w:p>
    <w:bookmarkEnd w:id="0"/>
    <w:p w14:paraId="32B3547E" w14:textId="77777777" w:rsidR="00772D0D" w:rsidRDefault="00772D0D" w:rsidP="00772D0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5CD22130" w14:textId="69D1DA5F" w:rsidR="007D6E4D" w:rsidRDefault="001F708F" w:rsidP="00772D0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F708F">
        <w:rPr>
          <w:rFonts w:ascii="Times New Roman" w:hAnsi="Times New Roman" w:cs="Times New Roman"/>
          <w:sz w:val="28"/>
          <w:szCs w:val="28"/>
        </w:rPr>
        <w:t>Указом Святейшего Синода в 1727 году святитель Иннокентий был наименован епископом Иркутским и Нерчинским и приступил к управлению новообразованной епархией.</w:t>
      </w:r>
      <w:r w:rsidR="007D6E4D">
        <w:rPr>
          <w:rFonts w:ascii="Times New Roman" w:hAnsi="Times New Roman" w:cs="Times New Roman"/>
          <w:sz w:val="28"/>
          <w:szCs w:val="28"/>
        </w:rPr>
        <w:t xml:space="preserve"> </w:t>
      </w:r>
      <w:r w:rsidR="007D6E4D" w:rsidRPr="007D6E4D">
        <w:rPr>
          <w:rFonts w:ascii="Times New Roman" w:hAnsi="Times New Roman" w:cs="Times New Roman"/>
          <w:sz w:val="28"/>
          <w:szCs w:val="28"/>
        </w:rPr>
        <w:t>На епископа</w:t>
      </w:r>
      <w:r w:rsidR="007D6E4D">
        <w:rPr>
          <w:rFonts w:ascii="Times New Roman" w:hAnsi="Times New Roman" w:cs="Times New Roman"/>
          <w:sz w:val="28"/>
          <w:szCs w:val="28"/>
        </w:rPr>
        <w:t xml:space="preserve"> </w:t>
      </w:r>
      <w:r w:rsidR="007D6E4D" w:rsidRPr="007D6E4D">
        <w:rPr>
          <w:rFonts w:ascii="Times New Roman" w:hAnsi="Times New Roman" w:cs="Times New Roman"/>
          <w:sz w:val="28"/>
          <w:szCs w:val="28"/>
        </w:rPr>
        <w:t>Иннокентия легло бремя организации</w:t>
      </w:r>
      <w:r w:rsidR="007D6E4D">
        <w:rPr>
          <w:rFonts w:ascii="Times New Roman" w:hAnsi="Times New Roman" w:cs="Times New Roman"/>
          <w:sz w:val="28"/>
          <w:szCs w:val="28"/>
        </w:rPr>
        <w:t xml:space="preserve"> </w:t>
      </w:r>
      <w:r w:rsidR="007D6E4D" w:rsidRPr="007D6E4D">
        <w:rPr>
          <w:rFonts w:ascii="Times New Roman" w:hAnsi="Times New Roman" w:cs="Times New Roman"/>
          <w:sz w:val="28"/>
          <w:szCs w:val="28"/>
        </w:rPr>
        <w:t>всех сторон жизни новой епархии,</w:t>
      </w:r>
      <w:r w:rsidR="007D6E4D">
        <w:rPr>
          <w:rFonts w:ascii="Times New Roman" w:hAnsi="Times New Roman" w:cs="Times New Roman"/>
          <w:sz w:val="28"/>
          <w:szCs w:val="28"/>
        </w:rPr>
        <w:t xml:space="preserve"> </w:t>
      </w:r>
      <w:r w:rsidR="007D6E4D" w:rsidRPr="007D6E4D">
        <w:rPr>
          <w:rFonts w:ascii="Times New Roman" w:hAnsi="Times New Roman" w:cs="Times New Roman"/>
          <w:sz w:val="28"/>
          <w:szCs w:val="28"/>
        </w:rPr>
        <w:t>приходилось решать мно</w:t>
      </w:r>
      <w:r w:rsidR="00E15424">
        <w:rPr>
          <w:rFonts w:ascii="Times New Roman" w:hAnsi="Times New Roman" w:cs="Times New Roman"/>
          <w:sz w:val="28"/>
          <w:szCs w:val="28"/>
        </w:rPr>
        <w:t>го</w:t>
      </w:r>
      <w:r w:rsidR="007D6E4D">
        <w:rPr>
          <w:rFonts w:ascii="Times New Roman" w:hAnsi="Times New Roman" w:cs="Times New Roman"/>
          <w:sz w:val="28"/>
          <w:szCs w:val="28"/>
        </w:rPr>
        <w:t xml:space="preserve"> </w:t>
      </w:r>
      <w:r w:rsidR="00E15424">
        <w:rPr>
          <w:rFonts w:ascii="Times New Roman" w:hAnsi="Times New Roman" w:cs="Times New Roman"/>
          <w:sz w:val="28"/>
          <w:szCs w:val="28"/>
        </w:rPr>
        <w:t>задач</w:t>
      </w:r>
      <w:r w:rsidR="007D6E4D" w:rsidRPr="007D6E4D">
        <w:rPr>
          <w:rFonts w:ascii="Times New Roman" w:hAnsi="Times New Roman" w:cs="Times New Roman"/>
          <w:sz w:val="28"/>
          <w:szCs w:val="28"/>
        </w:rPr>
        <w:t>.</w:t>
      </w:r>
    </w:p>
    <w:p w14:paraId="0FA1E337" w14:textId="7121B3F7" w:rsidR="007D6E4D" w:rsidRDefault="007D6E4D" w:rsidP="007D6E4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D6E4D">
        <w:rPr>
          <w:rFonts w:ascii="Times New Roman" w:hAnsi="Times New Roman" w:cs="Times New Roman"/>
          <w:sz w:val="28"/>
          <w:szCs w:val="28"/>
        </w:rPr>
        <w:t>В Иркутске Иннокентий столкнулся со множеством проблем, но смог организовать строительство кафедрального собора и открыл школы для разных сословий. Он также заботился о границах епархии и получил средства на сооружение архиерейского дома.</w:t>
      </w:r>
      <w:r w:rsidR="00753379">
        <w:rPr>
          <w:rFonts w:ascii="Times New Roman" w:hAnsi="Times New Roman" w:cs="Times New Roman"/>
          <w:sz w:val="28"/>
          <w:szCs w:val="28"/>
        </w:rPr>
        <w:t xml:space="preserve"> (Приложение 3)</w:t>
      </w:r>
    </w:p>
    <w:p w14:paraId="5360739B" w14:textId="1492F3C0" w:rsidR="00772D0D" w:rsidRDefault="007D6E4D" w:rsidP="00772D0D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D6E4D">
        <w:rPr>
          <w:rFonts w:ascii="Times New Roman" w:hAnsi="Times New Roman" w:cs="Times New Roman"/>
          <w:sz w:val="28"/>
          <w:szCs w:val="28"/>
        </w:rPr>
        <w:t xml:space="preserve"> В числе его первых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D6E4D">
        <w:rPr>
          <w:rFonts w:ascii="Times New Roman" w:hAnsi="Times New Roman" w:cs="Times New Roman"/>
          <w:sz w:val="28"/>
          <w:szCs w:val="28"/>
        </w:rPr>
        <w:t>распоряжений было благоустройство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D6E4D">
        <w:rPr>
          <w:rFonts w:ascii="Times New Roman" w:hAnsi="Times New Roman" w:cs="Times New Roman"/>
          <w:sz w:val="28"/>
          <w:szCs w:val="28"/>
        </w:rPr>
        <w:t>"Монгольской школы",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D6E4D">
        <w:rPr>
          <w:rFonts w:ascii="Times New Roman" w:hAnsi="Times New Roman" w:cs="Times New Roman"/>
          <w:sz w:val="28"/>
          <w:szCs w:val="28"/>
        </w:rPr>
        <w:t>открывшейся в Иркутском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D6E4D">
        <w:rPr>
          <w:rFonts w:ascii="Times New Roman" w:hAnsi="Times New Roman" w:cs="Times New Roman"/>
          <w:sz w:val="28"/>
          <w:szCs w:val="28"/>
        </w:rPr>
        <w:t>Вознесенском монастыре в 1725 году, 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D6E4D">
        <w:rPr>
          <w:rFonts w:ascii="Times New Roman" w:hAnsi="Times New Roman" w:cs="Times New Roman"/>
          <w:sz w:val="28"/>
          <w:szCs w:val="28"/>
        </w:rPr>
        <w:t>которой обучались переводчики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D6E4D">
        <w:rPr>
          <w:rFonts w:ascii="Times New Roman" w:hAnsi="Times New Roman" w:cs="Times New Roman"/>
          <w:sz w:val="28"/>
          <w:szCs w:val="28"/>
        </w:rPr>
        <w:t>монгольского и китайского языков.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72D0D" w:rsidRPr="00772D0D">
        <w:rPr>
          <w:rFonts w:ascii="Times New Roman" w:hAnsi="Times New Roman" w:cs="Times New Roman"/>
          <w:sz w:val="28"/>
          <w:szCs w:val="28"/>
        </w:rPr>
        <w:t>Трудами святителя Иннокентия было начато строительство в Вознесенской обители каменного храма взамен деревянного, расширены границы епархии, включившей не только Селенгинский, но еще Якутский и Илимский округи.</w:t>
      </w:r>
      <w:r w:rsidR="00753379">
        <w:rPr>
          <w:rFonts w:ascii="Times New Roman" w:hAnsi="Times New Roman" w:cs="Times New Roman"/>
          <w:sz w:val="28"/>
          <w:szCs w:val="28"/>
        </w:rPr>
        <w:t xml:space="preserve"> (Приложение </w:t>
      </w:r>
      <w:r w:rsidR="00C5126F">
        <w:rPr>
          <w:rFonts w:ascii="Times New Roman" w:hAnsi="Times New Roman" w:cs="Times New Roman"/>
          <w:sz w:val="28"/>
          <w:szCs w:val="28"/>
        </w:rPr>
        <w:t>4</w:t>
      </w:r>
      <w:r w:rsidR="00753379">
        <w:rPr>
          <w:rFonts w:ascii="Times New Roman" w:hAnsi="Times New Roman" w:cs="Times New Roman"/>
          <w:sz w:val="28"/>
          <w:szCs w:val="28"/>
        </w:rPr>
        <w:t>)</w:t>
      </w:r>
    </w:p>
    <w:p w14:paraId="73BD32D6" w14:textId="3392DE1E" w:rsidR="007D6E4D" w:rsidRDefault="007D6E4D" w:rsidP="0011103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D6E4D">
        <w:rPr>
          <w:rFonts w:ascii="Times New Roman" w:hAnsi="Times New Roman" w:cs="Times New Roman"/>
          <w:sz w:val="28"/>
          <w:szCs w:val="28"/>
        </w:rPr>
        <w:t>Святитель неутомимо трудился над устройством епархии, укреплением ее духовной жизни, о чем свидетельствуют его многочисленные проповеди, пастырские послания и предписания. В трудах и лишениях святитель Иннокентий обретал духовную твердость, смирение, прозорливость.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D6E4D">
        <w:rPr>
          <w:rFonts w:ascii="Times New Roman" w:hAnsi="Times New Roman" w:cs="Times New Roman"/>
          <w:sz w:val="28"/>
          <w:szCs w:val="28"/>
        </w:rPr>
        <w:t>Иннокентий очень серьезно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D6E4D">
        <w:rPr>
          <w:rFonts w:ascii="Times New Roman" w:hAnsi="Times New Roman" w:cs="Times New Roman"/>
          <w:sz w:val="28"/>
          <w:szCs w:val="28"/>
        </w:rPr>
        <w:t>относился к миссионерской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D6E4D">
        <w:rPr>
          <w:rFonts w:ascii="Times New Roman" w:hAnsi="Times New Roman" w:cs="Times New Roman"/>
          <w:sz w:val="28"/>
          <w:szCs w:val="28"/>
        </w:rPr>
        <w:t>деятельности, считая проповедь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D6E4D">
        <w:rPr>
          <w:rFonts w:ascii="Times New Roman" w:hAnsi="Times New Roman" w:cs="Times New Roman"/>
          <w:sz w:val="28"/>
          <w:szCs w:val="28"/>
        </w:rPr>
        <w:t>христианского учения среди местных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D6E4D">
        <w:rPr>
          <w:rFonts w:ascii="Times New Roman" w:hAnsi="Times New Roman" w:cs="Times New Roman"/>
          <w:sz w:val="28"/>
          <w:szCs w:val="28"/>
        </w:rPr>
        <w:t>аборигенов (бурят и эвенков) одним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D6E4D">
        <w:rPr>
          <w:rFonts w:ascii="Times New Roman" w:hAnsi="Times New Roman" w:cs="Times New Roman"/>
          <w:sz w:val="28"/>
          <w:szCs w:val="28"/>
        </w:rPr>
        <w:t>из главных дел</w:t>
      </w:r>
      <w:r w:rsidR="00C5126F">
        <w:rPr>
          <w:rFonts w:ascii="Times New Roman" w:hAnsi="Times New Roman" w:cs="Times New Roman"/>
          <w:sz w:val="28"/>
          <w:szCs w:val="28"/>
        </w:rPr>
        <w:t xml:space="preserve"> (Приложение 5)</w:t>
      </w:r>
      <w:r w:rsidRPr="007D6E4D">
        <w:rPr>
          <w:rFonts w:ascii="Times New Roman" w:hAnsi="Times New Roman" w:cs="Times New Roman"/>
          <w:sz w:val="28"/>
          <w:szCs w:val="28"/>
        </w:rPr>
        <w:t>. Строго следил за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D6E4D">
        <w:rPr>
          <w:rFonts w:ascii="Times New Roman" w:hAnsi="Times New Roman" w:cs="Times New Roman"/>
          <w:sz w:val="28"/>
          <w:szCs w:val="28"/>
        </w:rPr>
        <w:t>нравственностью, осуждая факты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D6E4D">
        <w:rPr>
          <w:rFonts w:ascii="Times New Roman" w:hAnsi="Times New Roman" w:cs="Times New Roman"/>
          <w:sz w:val="28"/>
          <w:szCs w:val="28"/>
        </w:rPr>
        <w:t>плохого поведения духовенства.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D6E4D">
        <w:rPr>
          <w:rFonts w:ascii="Times New Roman" w:hAnsi="Times New Roman" w:cs="Times New Roman"/>
          <w:sz w:val="28"/>
          <w:szCs w:val="28"/>
        </w:rPr>
        <w:t>Отличался скромностью 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D6E4D">
        <w:rPr>
          <w:rFonts w:ascii="Times New Roman" w:hAnsi="Times New Roman" w:cs="Times New Roman"/>
          <w:sz w:val="28"/>
          <w:szCs w:val="28"/>
        </w:rPr>
        <w:t>трудолюбием. Живя в Иркутском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D6E4D">
        <w:rPr>
          <w:rFonts w:ascii="Times New Roman" w:hAnsi="Times New Roman" w:cs="Times New Roman"/>
          <w:sz w:val="28"/>
          <w:szCs w:val="28"/>
        </w:rPr>
        <w:t>Вознесенском монастыре,</w:t>
      </w:r>
      <w:r>
        <w:rPr>
          <w:rFonts w:ascii="Times New Roman" w:hAnsi="Times New Roman" w:cs="Times New Roman"/>
          <w:sz w:val="28"/>
          <w:szCs w:val="28"/>
        </w:rPr>
        <w:t xml:space="preserve"> святитель о</w:t>
      </w:r>
      <w:r w:rsidRPr="007D6E4D">
        <w:rPr>
          <w:rFonts w:ascii="Times New Roman" w:hAnsi="Times New Roman" w:cs="Times New Roman"/>
          <w:sz w:val="28"/>
          <w:szCs w:val="28"/>
        </w:rPr>
        <w:t>чень любил делать что-либо своими руками</w:t>
      </w:r>
      <w:r>
        <w:rPr>
          <w:rFonts w:ascii="Times New Roman" w:hAnsi="Times New Roman" w:cs="Times New Roman"/>
          <w:sz w:val="28"/>
          <w:szCs w:val="28"/>
        </w:rPr>
        <w:t>:</w:t>
      </w:r>
      <w:r w:rsidRPr="007D6E4D">
        <w:rPr>
          <w:rFonts w:ascii="Times New Roman" w:hAnsi="Times New Roman" w:cs="Times New Roman"/>
          <w:sz w:val="28"/>
          <w:szCs w:val="28"/>
        </w:rPr>
        <w:t xml:space="preserve"> он вместе с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D6E4D">
        <w:rPr>
          <w:rFonts w:ascii="Times New Roman" w:hAnsi="Times New Roman" w:cs="Times New Roman"/>
          <w:sz w:val="28"/>
          <w:szCs w:val="28"/>
        </w:rPr>
        <w:t xml:space="preserve">другими монахами косил сено, </w:t>
      </w:r>
      <w:r>
        <w:rPr>
          <w:rFonts w:ascii="Times New Roman" w:hAnsi="Times New Roman" w:cs="Times New Roman"/>
          <w:sz w:val="28"/>
          <w:szCs w:val="28"/>
        </w:rPr>
        <w:t>д</w:t>
      </w:r>
      <w:r w:rsidRPr="007D6E4D">
        <w:rPr>
          <w:rFonts w:ascii="Times New Roman" w:hAnsi="Times New Roman" w:cs="Times New Roman"/>
          <w:sz w:val="28"/>
          <w:szCs w:val="28"/>
        </w:rPr>
        <w:t>нем помогал тянуть сети тем, кто был на рыболовном послушании, а по ночам шил для учеников обувь (чарки)</w:t>
      </w:r>
      <w:r w:rsidR="008B37D1">
        <w:rPr>
          <w:rFonts w:ascii="Times New Roman" w:hAnsi="Times New Roman" w:cs="Times New Roman"/>
          <w:sz w:val="28"/>
          <w:szCs w:val="28"/>
        </w:rPr>
        <w:t>, с</w:t>
      </w:r>
      <w:r w:rsidRPr="007D6E4D">
        <w:rPr>
          <w:rFonts w:ascii="Times New Roman" w:hAnsi="Times New Roman" w:cs="Times New Roman"/>
          <w:sz w:val="28"/>
          <w:szCs w:val="28"/>
        </w:rPr>
        <w:t>воими руками посадил в монастыре два кедра. Иннокентий нес в себе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D6E4D">
        <w:rPr>
          <w:rFonts w:ascii="Times New Roman" w:hAnsi="Times New Roman" w:cs="Times New Roman"/>
          <w:sz w:val="28"/>
          <w:szCs w:val="28"/>
        </w:rPr>
        <w:t>высокие нравственные качества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D6E4D">
        <w:rPr>
          <w:rFonts w:ascii="Times New Roman" w:hAnsi="Times New Roman" w:cs="Times New Roman"/>
          <w:sz w:val="28"/>
          <w:szCs w:val="28"/>
        </w:rPr>
        <w:t>христианина, оставив глубокий след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D6E4D">
        <w:rPr>
          <w:rFonts w:ascii="Times New Roman" w:hAnsi="Times New Roman" w:cs="Times New Roman"/>
          <w:sz w:val="28"/>
          <w:szCs w:val="28"/>
        </w:rPr>
        <w:t>в душах соприкасающихся с ним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D6E4D">
        <w:rPr>
          <w:rFonts w:ascii="Times New Roman" w:hAnsi="Times New Roman" w:cs="Times New Roman"/>
          <w:sz w:val="28"/>
          <w:szCs w:val="28"/>
        </w:rPr>
        <w:t>людей.</w:t>
      </w:r>
    </w:p>
    <w:p w14:paraId="4CA3BB42" w14:textId="51F8BF22" w:rsidR="0011103E" w:rsidRDefault="00E15424" w:rsidP="008B37D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Проблемы со здоровьем, физическая немощь</w:t>
      </w:r>
      <w:r w:rsidR="0011103E" w:rsidRPr="0011103E">
        <w:rPr>
          <w:rFonts w:ascii="Times New Roman" w:hAnsi="Times New Roman" w:cs="Times New Roman"/>
          <w:sz w:val="28"/>
          <w:szCs w:val="28"/>
        </w:rPr>
        <w:t xml:space="preserve"> не могли остановить его неиссякаемой любви к Богу, которой он спешил поделиться со всеми. Следование за Христом было для него не просто призывом, но смыслом жизни. Этим принципом руководствовался он в каждом деле. Шил ли чарки, учил ли бурят, возводил ли храм, он всегда перед собой имел образ Спасителя нашего Иисуса Христа</w:t>
      </w:r>
    </w:p>
    <w:p w14:paraId="6A2128BA" w14:textId="77777777" w:rsidR="0011103E" w:rsidRPr="0011103E" w:rsidRDefault="0011103E" w:rsidP="0011103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1103E">
        <w:rPr>
          <w:rFonts w:ascii="Times New Roman" w:hAnsi="Times New Roman" w:cs="Times New Roman"/>
          <w:sz w:val="28"/>
          <w:szCs w:val="28"/>
        </w:rPr>
        <w:t>Надлежало ему по должности творить суд, и никогда не перекладывал он на других это неприятное дело. Всегда решал сам, входил во все обстоятельства дела, быстро принимал решения, покрывая любовью строгую правду закона.</w:t>
      </w:r>
    </w:p>
    <w:p w14:paraId="15245D49" w14:textId="2D74CAF2" w:rsidR="0011103E" w:rsidRPr="0011103E" w:rsidRDefault="0011103E" w:rsidP="0011103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1103E">
        <w:rPr>
          <w:rFonts w:ascii="Times New Roman" w:hAnsi="Times New Roman" w:cs="Times New Roman"/>
          <w:sz w:val="28"/>
          <w:szCs w:val="28"/>
        </w:rPr>
        <w:t>При всех неблагоприятных условиях сообщения с городом в его правление почти полностью закончилось строительство кафедрального Богоявленского собора. При Вознесенском монастыре</w:t>
      </w:r>
      <w:r w:rsidR="00E15424">
        <w:rPr>
          <w:rFonts w:ascii="Times New Roman" w:hAnsi="Times New Roman" w:cs="Times New Roman"/>
          <w:sz w:val="28"/>
          <w:szCs w:val="28"/>
        </w:rPr>
        <w:t>, при содействии Иннокентия была</w:t>
      </w:r>
      <w:r w:rsidRPr="0011103E">
        <w:rPr>
          <w:rFonts w:ascii="Times New Roman" w:hAnsi="Times New Roman" w:cs="Times New Roman"/>
          <w:sz w:val="28"/>
          <w:szCs w:val="28"/>
        </w:rPr>
        <w:t xml:space="preserve"> </w:t>
      </w:r>
      <w:r w:rsidR="00E15424">
        <w:rPr>
          <w:rFonts w:ascii="Times New Roman" w:hAnsi="Times New Roman" w:cs="Times New Roman"/>
          <w:sz w:val="28"/>
          <w:szCs w:val="28"/>
        </w:rPr>
        <w:t>открыта</w:t>
      </w:r>
      <w:r w:rsidRPr="0011103E">
        <w:rPr>
          <w:rFonts w:ascii="Times New Roman" w:hAnsi="Times New Roman" w:cs="Times New Roman"/>
          <w:sz w:val="28"/>
          <w:szCs w:val="28"/>
        </w:rPr>
        <w:t xml:space="preserve"> славяно-русск</w:t>
      </w:r>
      <w:r w:rsidR="00E15424">
        <w:rPr>
          <w:rFonts w:ascii="Times New Roman" w:hAnsi="Times New Roman" w:cs="Times New Roman"/>
          <w:sz w:val="28"/>
          <w:szCs w:val="28"/>
        </w:rPr>
        <w:t>ая</w:t>
      </w:r>
      <w:r w:rsidRPr="0011103E">
        <w:rPr>
          <w:rFonts w:ascii="Times New Roman" w:hAnsi="Times New Roman" w:cs="Times New Roman"/>
          <w:sz w:val="28"/>
          <w:szCs w:val="28"/>
        </w:rPr>
        <w:t xml:space="preserve"> школ</w:t>
      </w:r>
      <w:r w:rsidR="00E15424">
        <w:rPr>
          <w:rFonts w:ascii="Times New Roman" w:hAnsi="Times New Roman" w:cs="Times New Roman"/>
          <w:sz w:val="28"/>
          <w:szCs w:val="28"/>
        </w:rPr>
        <w:t>а</w:t>
      </w:r>
      <w:r w:rsidRPr="0011103E">
        <w:rPr>
          <w:rFonts w:ascii="Times New Roman" w:hAnsi="Times New Roman" w:cs="Times New Roman"/>
          <w:sz w:val="28"/>
          <w:szCs w:val="28"/>
        </w:rPr>
        <w:t xml:space="preserve"> для всех сословий.</w:t>
      </w:r>
    </w:p>
    <w:p w14:paraId="65F415C4" w14:textId="4C3F4CA4" w:rsidR="0011103E" w:rsidRDefault="0011103E" w:rsidP="0011103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1103E">
        <w:rPr>
          <w:rFonts w:ascii="Times New Roman" w:hAnsi="Times New Roman" w:cs="Times New Roman"/>
          <w:sz w:val="28"/>
          <w:szCs w:val="28"/>
        </w:rPr>
        <w:lastRenderedPageBreak/>
        <w:t>В 1728 году весной в Прибайкалье началась засуха. Епархии грозил голод от недорода хлеба, начавшегося еще в 1727 году. По благословению святителя, с мая в церквах Иркутска и Иркутской десятины к каждой Литургии стали присоединять молебен о прекращении засухи, по субботам пели акафист Божией Матери, а в воскресные дни служили соборный молебен. "Моления, - говорил святитель, - должны окончиться в Ильин день". 20 июля в Иркутске разразилась буря с таким сильным дождем, что по улицам города стояла вода по колено, - засуха прекратилась.</w:t>
      </w:r>
    </w:p>
    <w:p w14:paraId="54156E11" w14:textId="77777777" w:rsidR="00772D0D" w:rsidRDefault="00772D0D" w:rsidP="00772D0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0D4C50BD" w14:textId="36A8D8FB" w:rsidR="00AC6DF2" w:rsidRDefault="00467C9E" w:rsidP="00772D0D">
      <w:pPr>
        <w:pStyle w:val="a4"/>
        <w:numPr>
          <w:ilvl w:val="0"/>
          <w:numId w:val="10"/>
        </w:numPr>
        <w:shd w:val="clear" w:color="auto" w:fill="FFFFFF"/>
        <w:spacing w:before="0" w:beforeAutospacing="0" w:after="0" w:afterAutospacing="0"/>
        <w:rPr>
          <w:b/>
          <w:sz w:val="28"/>
          <w:szCs w:val="28"/>
        </w:rPr>
      </w:pPr>
      <w:r>
        <w:rPr>
          <w:b/>
          <w:sz w:val="28"/>
          <w:szCs w:val="28"/>
        </w:rPr>
        <w:t>Чудотворения Святителя Иннокентия</w:t>
      </w:r>
    </w:p>
    <w:p w14:paraId="71571825" w14:textId="77777777" w:rsidR="00772D0D" w:rsidRDefault="00772D0D" w:rsidP="00772D0D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bCs/>
          <w:sz w:val="28"/>
          <w:szCs w:val="28"/>
        </w:rPr>
      </w:pPr>
    </w:p>
    <w:p w14:paraId="715A9121" w14:textId="1864E2A2" w:rsidR="00AC6DF2" w:rsidRDefault="00AC6DF2" w:rsidP="00772D0D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bCs/>
          <w:sz w:val="28"/>
          <w:szCs w:val="28"/>
        </w:rPr>
      </w:pPr>
      <w:r w:rsidRPr="00AC6DF2">
        <w:rPr>
          <w:bCs/>
          <w:sz w:val="28"/>
          <w:szCs w:val="28"/>
        </w:rPr>
        <w:t>У Иннокентия было слабое здоровье, его часто мучили сильные головные боли. Суровые условия жизни, видимо, подорвали его здоровье, и он умер в возрасте около 50 лет. Похоронен был в кирпичном склепе под алтарем деревянной Тихвинской церкви в Иркутском Вознесенском монастыре. Через тридцать три года были обретены его мощи. В 1764 году при ремонте Тихвинской церкви было вскрыто его захоронение и обнаружено, что тело, одежда, а также бархат на гробе оказались нетленными.</w:t>
      </w:r>
    </w:p>
    <w:p w14:paraId="3DD8AC40" w14:textId="4346B242" w:rsidR="00AC6DF2" w:rsidRPr="00AC6DF2" w:rsidRDefault="00AC6DF2" w:rsidP="00AC6DF2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bCs/>
          <w:sz w:val="28"/>
          <w:szCs w:val="28"/>
        </w:rPr>
      </w:pPr>
      <w:r w:rsidRPr="00AC6DF2">
        <w:rPr>
          <w:bCs/>
          <w:sz w:val="28"/>
          <w:szCs w:val="28"/>
        </w:rPr>
        <w:t>Особенно поразило иркутян чудесное спасение деревянной Тихвинской церкви во время сильного пожара, полыхавшего летом 1783 года в Вознесенском монастыре. Вот как это событие описывается в книге П. Громова «</w:t>
      </w:r>
      <w:r w:rsidR="00A81076" w:rsidRPr="00A81076">
        <w:rPr>
          <w:bCs/>
          <w:sz w:val="28"/>
          <w:szCs w:val="28"/>
        </w:rPr>
        <w:t>Начало христианства в Иркутске и святый Иннокентий, первый епископ Иркутский : Его служение, упр., кончина, чудеса и прославление</w:t>
      </w:r>
      <w:r w:rsidRPr="00AC6DF2">
        <w:rPr>
          <w:bCs/>
          <w:sz w:val="28"/>
          <w:szCs w:val="28"/>
        </w:rPr>
        <w:t>», где автор приводит сведение из фамильной летописи священников Карамзиных:</w:t>
      </w:r>
      <w:r>
        <w:rPr>
          <w:bCs/>
          <w:sz w:val="28"/>
          <w:szCs w:val="28"/>
        </w:rPr>
        <w:t xml:space="preserve"> </w:t>
      </w:r>
      <w:r w:rsidRPr="00AC6DF2">
        <w:rPr>
          <w:bCs/>
          <w:sz w:val="28"/>
          <w:szCs w:val="28"/>
        </w:rPr>
        <w:t xml:space="preserve">«11 июня, по полудни часу в 4-м, монастырь Вознесенский сгорел, а именно: кельи все, три: церкви -— две каменные — снаружи и внутри без остатку. При этом два колокола истопились: великий страх был... осталась одна церковь Тихвинской Богородицы, где архиерей </w:t>
      </w:r>
      <w:r w:rsidR="00467C9E" w:rsidRPr="00AC6DF2">
        <w:rPr>
          <w:bCs/>
          <w:sz w:val="28"/>
          <w:szCs w:val="28"/>
        </w:rPr>
        <w:t>погребен»</w:t>
      </w:r>
      <w:r w:rsidR="00467C9E">
        <w:rPr>
          <w:rFonts w:ascii="Calibri" w:hAnsi="Calibri" w:cs="Calibri"/>
          <w:bCs/>
          <w:sz w:val="28"/>
          <w:szCs w:val="28"/>
        </w:rPr>
        <w:t xml:space="preserve"> [</w:t>
      </w:r>
      <w:r w:rsidR="00A81076">
        <w:rPr>
          <w:bCs/>
          <w:sz w:val="28"/>
          <w:szCs w:val="28"/>
        </w:rPr>
        <w:t>2</w:t>
      </w:r>
      <w:r w:rsidR="00A81076">
        <w:rPr>
          <w:rFonts w:ascii="Calibri" w:hAnsi="Calibri" w:cs="Calibri"/>
          <w:bCs/>
          <w:sz w:val="28"/>
          <w:szCs w:val="28"/>
        </w:rPr>
        <w:t>]</w:t>
      </w:r>
    </w:p>
    <w:p w14:paraId="27224F23" w14:textId="7E936C13" w:rsidR="00467C9E" w:rsidRDefault="00467C9E" w:rsidP="00467C9E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bCs/>
          <w:sz w:val="28"/>
          <w:szCs w:val="28"/>
        </w:rPr>
      </w:pPr>
      <w:r w:rsidRPr="00467C9E">
        <w:rPr>
          <w:bCs/>
          <w:sz w:val="28"/>
          <w:szCs w:val="28"/>
        </w:rPr>
        <w:t>Чудесное спасение Тихвинской церкви было отнесено к чудотворениям Иннокентия, и его культ начинает расширяться. На поклонение к его мощам приходит много паломников. Начинают записываться случаи исцеления, связанные с его именем, которых к началу XIX века накопилось более восьмидесяти.</w:t>
      </w:r>
      <w:r>
        <w:rPr>
          <w:bCs/>
          <w:sz w:val="28"/>
          <w:szCs w:val="28"/>
        </w:rPr>
        <w:t xml:space="preserve"> (Приложение</w:t>
      </w:r>
      <w:r w:rsidR="00C5126F">
        <w:rPr>
          <w:bCs/>
          <w:sz w:val="28"/>
          <w:szCs w:val="28"/>
        </w:rPr>
        <w:t xml:space="preserve"> 6</w:t>
      </w:r>
      <w:r>
        <w:rPr>
          <w:bCs/>
          <w:sz w:val="28"/>
          <w:szCs w:val="28"/>
        </w:rPr>
        <w:t>)</w:t>
      </w:r>
      <w:r w:rsidR="00C5126F">
        <w:rPr>
          <w:bCs/>
          <w:sz w:val="28"/>
          <w:szCs w:val="28"/>
        </w:rPr>
        <w:t>.</w:t>
      </w:r>
      <w:r w:rsidRPr="00467C9E">
        <w:rPr>
          <w:bCs/>
          <w:sz w:val="28"/>
          <w:szCs w:val="28"/>
        </w:rPr>
        <w:t xml:space="preserve"> 1 декабря 1804 года Синод всенародно объявил о причислении Иннокентия к лику святых и установил 26 ноября днем его памяти. 8 и 9 февраля 1805 года в Иркутске проходили торжества перенесения мощей Иннокентия в соборную церковь Вознесенского монастыря. В 1808 году на средства купца Николая Мыльникова сделана серебряная рака для гробницы, выполненная московскими мастерами</w:t>
      </w:r>
      <w:r>
        <w:rPr>
          <w:bCs/>
          <w:sz w:val="28"/>
          <w:szCs w:val="28"/>
        </w:rPr>
        <w:t>.</w:t>
      </w:r>
    </w:p>
    <w:p w14:paraId="1A68D01E" w14:textId="0698E5BC" w:rsidR="00F91397" w:rsidRDefault="008B37D1" w:rsidP="00467C9E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8B37D1">
        <w:rPr>
          <w:sz w:val="28"/>
          <w:szCs w:val="28"/>
        </w:rPr>
        <w:t>Иннокентий</w:t>
      </w:r>
      <w:r w:rsidR="00467C9E">
        <w:rPr>
          <w:sz w:val="28"/>
          <w:szCs w:val="28"/>
        </w:rPr>
        <w:t xml:space="preserve"> </w:t>
      </w:r>
      <w:r w:rsidRPr="008B37D1">
        <w:rPr>
          <w:sz w:val="28"/>
          <w:szCs w:val="28"/>
        </w:rPr>
        <w:t>стал настоящим народным героем. На</w:t>
      </w:r>
      <w:r w:rsidR="00467C9E">
        <w:rPr>
          <w:sz w:val="28"/>
          <w:szCs w:val="28"/>
        </w:rPr>
        <w:t xml:space="preserve"> </w:t>
      </w:r>
      <w:r w:rsidRPr="008B37D1">
        <w:rPr>
          <w:sz w:val="28"/>
          <w:szCs w:val="28"/>
        </w:rPr>
        <w:t>поклонение его мощам приезжало</w:t>
      </w:r>
      <w:r w:rsidR="00467C9E">
        <w:rPr>
          <w:sz w:val="28"/>
          <w:szCs w:val="28"/>
        </w:rPr>
        <w:t xml:space="preserve"> </w:t>
      </w:r>
      <w:r w:rsidRPr="008B37D1">
        <w:rPr>
          <w:sz w:val="28"/>
          <w:szCs w:val="28"/>
        </w:rPr>
        <w:t>множество паломников. В XIX в. в</w:t>
      </w:r>
      <w:r w:rsidR="00467C9E">
        <w:rPr>
          <w:sz w:val="28"/>
          <w:szCs w:val="28"/>
        </w:rPr>
        <w:t xml:space="preserve"> </w:t>
      </w:r>
      <w:r w:rsidRPr="008B37D1">
        <w:rPr>
          <w:sz w:val="28"/>
          <w:szCs w:val="28"/>
        </w:rPr>
        <w:t>Вознесенском монастыре была</w:t>
      </w:r>
      <w:r w:rsidR="00467C9E">
        <w:rPr>
          <w:sz w:val="28"/>
          <w:szCs w:val="28"/>
        </w:rPr>
        <w:t xml:space="preserve"> </w:t>
      </w:r>
      <w:r w:rsidRPr="008B37D1">
        <w:rPr>
          <w:sz w:val="28"/>
          <w:szCs w:val="28"/>
        </w:rPr>
        <w:t>построена гостиница, которая</w:t>
      </w:r>
      <w:r w:rsidR="00467C9E">
        <w:rPr>
          <w:sz w:val="28"/>
          <w:szCs w:val="28"/>
        </w:rPr>
        <w:t xml:space="preserve"> </w:t>
      </w:r>
      <w:r w:rsidRPr="008B37D1">
        <w:rPr>
          <w:sz w:val="28"/>
          <w:szCs w:val="28"/>
        </w:rPr>
        <w:t>принимала в год несколько тысяч</w:t>
      </w:r>
      <w:r w:rsidR="00467C9E">
        <w:rPr>
          <w:sz w:val="28"/>
          <w:szCs w:val="28"/>
        </w:rPr>
        <w:t xml:space="preserve"> </w:t>
      </w:r>
      <w:r w:rsidRPr="008B37D1">
        <w:rPr>
          <w:sz w:val="28"/>
          <w:szCs w:val="28"/>
        </w:rPr>
        <w:t>странников. Мощи Святителя</w:t>
      </w:r>
      <w:r w:rsidR="00467C9E">
        <w:rPr>
          <w:sz w:val="28"/>
          <w:szCs w:val="28"/>
        </w:rPr>
        <w:t xml:space="preserve"> </w:t>
      </w:r>
      <w:r w:rsidRPr="008B37D1">
        <w:rPr>
          <w:sz w:val="28"/>
          <w:szCs w:val="28"/>
        </w:rPr>
        <w:t>обладали целительной силой, только</w:t>
      </w:r>
      <w:r w:rsidR="00467C9E">
        <w:rPr>
          <w:sz w:val="28"/>
          <w:szCs w:val="28"/>
        </w:rPr>
        <w:t xml:space="preserve"> </w:t>
      </w:r>
      <w:r w:rsidRPr="008B37D1">
        <w:rPr>
          <w:sz w:val="28"/>
          <w:szCs w:val="28"/>
        </w:rPr>
        <w:t>официально было записано более ста</w:t>
      </w:r>
      <w:r w:rsidR="00467C9E">
        <w:rPr>
          <w:sz w:val="28"/>
          <w:szCs w:val="28"/>
        </w:rPr>
        <w:t xml:space="preserve"> </w:t>
      </w:r>
      <w:r w:rsidRPr="008B37D1">
        <w:rPr>
          <w:sz w:val="28"/>
          <w:szCs w:val="28"/>
        </w:rPr>
        <w:t>случаев чудесного выздоровления</w:t>
      </w:r>
      <w:r w:rsidR="00467C9E">
        <w:rPr>
          <w:sz w:val="28"/>
          <w:szCs w:val="28"/>
        </w:rPr>
        <w:t xml:space="preserve"> л</w:t>
      </w:r>
      <w:r w:rsidRPr="008B37D1">
        <w:rPr>
          <w:sz w:val="28"/>
          <w:szCs w:val="28"/>
        </w:rPr>
        <w:t>юдей, обратившихся с молитвами к</w:t>
      </w:r>
      <w:r w:rsidR="00467C9E">
        <w:rPr>
          <w:sz w:val="28"/>
          <w:szCs w:val="28"/>
        </w:rPr>
        <w:t xml:space="preserve"> </w:t>
      </w:r>
      <w:r w:rsidRPr="008B37D1">
        <w:rPr>
          <w:sz w:val="28"/>
          <w:szCs w:val="28"/>
        </w:rPr>
        <w:t>святому. Иркутяне перед дальней</w:t>
      </w:r>
      <w:r w:rsidR="00467C9E">
        <w:rPr>
          <w:sz w:val="28"/>
          <w:szCs w:val="28"/>
        </w:rPr>
        <w:t xml:space="preserve"> </w:t>
      </w:r>
      <w:r w:rsidRPr="008B37D1">
        <w:rPr>
          <w:sz w:val="28"/>
          <w:szCs w:val="28"/>
        </w:rPr>
        <w:t>дорогой старались посетить</w:t>
      </w:r>
      <w:r w:rsidR="00467C9E">
        <w:rPr>
          <w:sz w:val="28"/>
          <w:szCs w:val="28"/>
        </w:rPr>
        <w:t xml:space="preserve"> </w:t>
      </w:r>
      <w:r w:rsidRPr="008B37D1">
        <w:rPr>
          <w:sz w:val="28"/>
          <w:szCs w:val="28"/>
        </w:rPr>
        <w:t>Вознесенский монастырь и попросить</w:t>
      </w:r>
      <w:r w:rsidR="00467C9E">
        <w:rPr>
          <w:sz w:val="28"/>
          <w:szCs w:val="28"/>
        </w:rPr>
        <w:t xml:space="preserve"> </w:t>
      </w:r>
      <w:r w:rsidRPr="008B37D1">
        <w:rPr>
          <w:sz w:val="28"/>
          <w:szCs w:val="28"/>
        </w:rPr>
        <w:t>защиты у своего небесного</w:t>
      </w:r>
      <w:r w:rsidR="00467C9E">
        <w:rPr>
          <w:sz w:val="28"/>
          <w:szCs w:val="28"/>
        </w:rPr>
        <w:t xml:space="preserve"> </w:t>
      </w:r>
      <w:r w:rsidRPr="008B37D1">
        <w:rPr>
          <w:sz w:val="28"/>
          <w:szCs w:val="28"/>
        </w:rPr>
        <w:t xml:space="preserve">покровителя. </w:t>
      </w:r>
    </w:p>
    <w:p w14:paraId="4204C5AC" w14:textId="1191F4B7" w:rsidR="004530D1" w:rsidRDefault="004530D1" w:rsidP="00772D0D">
      <w:pPr>
        <w:pStyle w:val="a6"/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67C9E">
        <w:rPr>
          <w:rFonts w:ascii="Times New Roman" w:hAnsi="Times New Roman" w:cs="Times New Roman"/>
          <w:b/>
          <w:sz w:val="28"/>
          <w:szCs w:val="28"/>
        </w:rPr>
        <w:lastRenderedPageBreak/>
        <w:t>Храмы, посвященные</w:t>
      </w:r>
      <w:r w:rsidR="007C560D" w:rsidRPr="00467C9E">
        <w:rPr>
          <w:rFonts w:ascii="Times New Roman" w:hAnsi="Times New Roman" w:cs="Times New Roman"/>
          <w:b/>
          <w:sz w:val="28"/>
          <w:szCs w:val="28"/>
        </w:rPr>
        <w:t xml:space="preserve"> Иннокентию Иркутскому</w:t>
      </w:r>
    </w:p>
    <w:p w14:paraId="0F11F601" w14:textId="77777777" w:rsidR="00772D0D" w:rsidRDefault="00772D0D" w:rsidP="00772D0D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73BEB113" w14:textId="28E5B308" w:rsidR="00467C9E" w:rsidRPr="00772D0D" w:rsidRDefault="00467C9E" w:rsidP="00772D0D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67C9E">
        <w:rPr>
          <w:rFonts w:ascii="Times New Roman" w:hAnsi="Times New Roman" w:cs="Times New Roman"/>
          <w:bCs/>
          <w:sz w:val="28"/>
          <w:szCs w:val="28"/>
        </w:rPr>
        <w:t>В память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467C9E">
        <w:rPr>
          <w:rFonts w:ascii="Times New Roman" w:hAnsi="Times New Roman" w:cs="Times New Roman"/>
          <w:bCs/>
          <w:sz w:val="28"/>
          <w:szCs w:val="28"/>
        </w:rPr>
        <w:t>иркутского чудотворца было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467C9E">
        <w:rPr>
          <w:rFonts w:ascii="Times New Roman" w:hAnsi="Times New Roman" w:cs="Times New Roman"/>
          <w:bCs/>
          <w:sz w:val="28"/>
          <w:szCs w:val="28"/>
        </w:rPr>
        <w:t>построено значительное число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467C9E">
        <w:rPr>
          <w:rFonts w:ascii="Times New Roman" w:hAnsi="Times New Roman" w:cs="Times New Roman"/>
          <w:bCs/>
          <w:sz w:val="28"/>
          <w:szCs w:val="28"/>
        </w:rPr>
        <w:t>храмов. Уже 23 ноября 1806 года в</w:t>
      </w:r>
      <w:r w:rsidR="00772D0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772D0D">
        <w:rPr>
          <w:rFonts w:ascii="Times New Roman" w:hAnsi="Times New Roman" w:cs="Times New Roman"/>
          <w:bCs/>
          <w:sz w:val="28"/>
          <w:szCs w:val="28"/>
        </w:rPr>
        <w:t>Михаило-Архангельской</w:t>
      </w:r>
      <w:r w:rsidR="00772D0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772D0D">
        <w:rPr>
          <w:rFonts w:ascii="Times New Roman" w:hAnsi="Times New Roman" w:cs="Times New Roman"/>
          <w:bCs/>
          <w:sz w:val="28"/>
          <w:szCs w:val="28"/>
        </w:rPr>
        <w:t>(Харлампиевской) церкви на втором</w:t>
      </w:r>
      <w:r w:rsidR="00772D0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772D0D">
        <w:rPr>
          <w:rFonts w:ascii="Times New Roman" w:hAnsi="Times New Roman" w:cs="Times New Roman"/>
          <w:bCs/>
          <w:sz w:val="28"/>
          <w:szCs w:val="28"/>
        </w:rPr>
        <w:t>этаже был освящен придел в честь</w:t>
      </w:r>
      <w:r w:rsidR="00772D0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772D0D">
        <w:rPr>
          <w:rFonts w:ascii="Times New Roman" w:hAnsi="Times New Roman" w:cs="Times New Roman"/>
          <w:bCs/>
          <w:sz w:val="28"/>
          <w:szCs w:val="28"/>
        </w:rPr>
        <w:t>Иннокентия. В 1809 г. такой же придел</w:t>
      </w:r>
      <w:r w:rsidR="00772D0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772D0D">
        <w:rPr>
          <w:rFonts w:ascii="Times New Roman" w:hAnsi="Times New Roman" w:cs="Times New Roman"/>
          <w:bCs/>
          <w:sz w:val="28"/>
          <w:szCs w:val="28"/>
        </w:rPr>
        <w:t>появился на первом этаже</w:t>
      </w:r>
      <w:r w:rsidR="00772D0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772D0D">
        <w:rPr>
          <w:rFonts w:ascii="Times New Roman" w:hAnsi="Times New Roman" w:cs="Times New Roman"/>
          <w:bCs/>
          <w:sz w:val="28"/>
          <w:szCs w:val="28"/>
        </w:rPr>
        <w:t>Чудотворской (Прокопьевской)</w:t>
      </w:r>
      <w:r w:rsidR="00772D0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772D0D">
        <w:rPr>
          <w:rFonts w:ascii="Times New Roman" w:hAnsi="Times New Roman" w:cs="Times New Roman"/>
          <w:bCs/>
          <w:sz w:val="28"/>
          <w:szCs w:val="28"/>
        </w:rPr>
        <w:t>церкви. В Иркутском Вознесенском</w:t>
      </w:r>
      <w:r w:rsidR="00772D0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772D0D">
        <w:rPr>
          <w:rFonts w:ascii="Times New Roman" w:hAnsi="Times New Roman" w:cs="Times New Roman"/>
          <w:bCs/>
          <w:sz w:val="28"/>
          <w:szCs w:val="28"/>
        </w:rPr>
        <w:t>монастыре тоже был освящен</w:t>
      </w:r>
      <w:r w:rsidR="00772D0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772D0D">
        <w:rPr>
          <w:rFonts w:ascii="Times New Roman" w:hAnsi="Times New Roman" w:cs="Times New Roman"/>
          <w:bCs/>
          <w:sz w:val="28"/>
          <w:szCs w:val="28"/>
        </w:rPr>
        <w:t>придельный храм 25 сентября 1813 г. в</w:t>
      </w:r>
      <w:r w:rsidR="00772D0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772D0D">
        <w:rPr>
          <w:rFonts w:ascii="Times New Roman" w:hAnsi="Times New Roman" w:cs="Times New Roman"/>
          <w:bCs/>
          <w:sz w:val="28"/>
          <w:szCs w:val="28"/>
        </w:rPr>
        <w:t>Вознесенском соборе. В середине XIX</w:t>
      </w:r>
      <w:r w:rsidR="00772D0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772D0D">
        <w:rPr>
          <w:rFonts w:ascii="Times New Roman" w:hAnsi="Times New Roman" w:cs="Times New Roman"/>
          <w:bCs/>
          <w:sz w:val="28"/>
          <w:szCs w:val="28"/>
        </w:rPr>
        <w:t>в. в Глазковском предместье была</w:t>
      </w:r>
      <w:r w:rsidR="00772D0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772D0D">
        <w:rPr>
          <w:rFonts w:ascii="Times New Roman" w:hAnsi="Times New Roman" w:cs="Times New Roman"/>
          <w:bCs/>
          <w:sz w:val="28"/>
          <w:szCs w:val="28"/>
        </w:rPr>
        <w:t>выстроена церковь, где было два</w:t>
      </w:r>
      <w:r w:rsidR="00772D0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772D0D">
        <w:rPr>
          <w:rFonts w:ascii="Times New Roman" w:hAnsi="Times New Roman" w:cs="Times New Roman"/>
          <w:bCs/>
          <w:sz w:val="28"/>
          <w:szCs w:val="28"/>
        </w:rPr>
        <w:t>придела, один из которых был</w:t>
      </w:r>
      <w:r w:rsidR="00772D0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772D0D">
        <w:rPr>
          <w:rFonts w:ascii="Times New Roman" w:hAnsi="Times New Roman" w:cs="Times New Roman"/>
          <w:bCs/>
          <w:sz w:val="28"/>
          <w:szCs w:val="28"/>
        </w:rPr>
        <w:t>посвящен чудотворцам Николе и</w:t>
      </w:r>
      <w:r w:rsidR="00772D0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772D0D">
        <w:rPr>
          <w:rFonts w:ascii="Times New Roman" w:hAnsi="Times New Roman" w:cs="Times New Roman"/>
          <w:bCs/>
          <w:sz w:val="28"/>
          <w:szCs w:val="28"/>
        </w:rPr>
        <w:t>Иннокентию (освящен 20 сентября 1859</w:t>
      </w:r>
      <w:r w:rsidR="00772D0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772D0D">
        <w:rPr>
          <w:rFonts w:ascii="Times New Roman" w:hAnsi="Times New Roman" w:cs="Times New Roman"/>
          <w:bCs/>
          <w:sz w:val="28"/>
          <w:szCs w:val="28"/>
        </w:rPr>
        <w:t>г.). В центре городе на бывшей</w:t>
      </w:r>
      <w:r w:rsidR="00772D0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772D0D">
        <w:rPr>
          <w:rFonts w:ascii="Times New Roman" w:hAnsi="Times New Roman" w:cs="Times New Roman"/>
          <w:bCs/>
          <w:sz w:val="28"/>
          <w:szCs w:val="28"/>
        </w:rPr>
        <w:t>Тихвинской площади в честь</w:t>
      </w:r>
      <w:r w:rsidR="00772D0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772D0D">
        <w:rPr>
          <w:rFonts w:ascii="Times New Roman" w:hAnsi="Times New Roman" w:cs="Times New Roman"/>
          <w:bCs/>
          <w:sz w:val="28"/>
          <w:szCs w:val="28"/>
        </w:rPr>
        <w:t>иркутского Святителя была</w:t>
      </w:r>
      <w:r w:rsidR="00772D0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772D0D">
        <w:rPr>
          <w:rFonts w:ascii="Times New Roman" w:hAnsi="Times New Roman" w:cs="Times New Roman"/>
          <w:bCs/>
          <w:sz w:val="28"/>
          <w:szCs w:val="28"/>
        </w:rPr>
        <w:t>выстроена часовня, поставленная на</w:t>
      </w:r>
      <w:r w:rsidR="00772D0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772D0D">
        <w:rPr>
          <w:rFonts w:ascii="Times New Roman" w:hAnsi="Times New Roman" w:cs="Times New Roman"/>
          <w:bCs/>
          <w:sz w:val="28"/>
          <w:szCs w:val="28"/>
        </w:rPr>
        <w:t>месте дома Елезовых, где, по</w:t>
      </w:r>
      <w:r w:rsidR="00772D0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772D0D">
        <w:rPr>
          <w:rFonts w:ascii="Times New Roman" w:hAnsi="Times New Roman" w:cs="Times New Roman"/>
          <w:bCs/>
          <w:sz w:val="28"/>
          <w:szCs w:val="28"/>
        </w:rPr>
        <w:t>преданию, неоднократно</w:t>
      </w:r>
      <w:r w:rsidR="00772D0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772D0D">
        <w:rPr>
          <w:rFonts w:ascii="Times New Roman" w:hAnsi="Times New Roman" w:cs="Times New Roman"/>
          <w:bCs/>
          <w:sz w:val="28"/>
          <w:szCs w:val="28"/>
        </w:rPr>
        <w:t>останавливался епископ Иннокентий,</w:t>
      </w:r>
      <w:r w:rsidR="00772D0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772D0D">
        <w:rPr>
          <w:rFonts w:ascii="Times New Roman" w:hAnsi="Times New Roman" w:cs="Times New Roman"/>
          <w:bCs/>
          <w:sz w:val="28"/>
          <w:szCs w:val="28"/>
        </w:rPr>
        <w:t>приезжая в Иркутск из</w:t>
      </w:r>
      <w:r w:rsidR="00772D0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772D0D">
        <w:rPr>
          <w:rFonts w:ascii="Times New Roman" w:hAnsi="Times New Roman" w:cs="Times New Roman"/>
          <w:bCs/>
          <w:sz w:val="28"/>
          <w:szCs w:val="28"/>
        </w:rPr>
        <w:t>Вознесенского монастыря. Кроме них</w:t>
      </w:r>
      <w:r w:rsidR="00772D0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772D0D">
        <w:rPr>
          <w:rFonts w:ascii="Times New Roman" w:hAnsi="Times New Roman" w:cs="Times New Roman"/>
          <w:bCs/>
          <w:sz w:val="28"/>
          <w:szCs w:val="28"/>
        </w:rPr>
        <w:t>в 90-е годы XIX столетия в новом</w:t>
      </w:r>
      <w:r w:rsidR="00772D0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772D0D">
        <w:rPr>
          <w:rFonts w:ascii="Times New Roman" w:hAnsi="Times New Roman" w:cs="Times New Roman"/>
          <w:bCs/>
          <w:sz w:val="28"/>
          <w:szCs w:val="28"/>
        </w:rPr>
        <w:t>кафедральном Казанском соборе, на</w:t>
      </w:r>
      <w:r w:rsidR="00772D0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772D0D">
        <w:rPr>
          <w:rFonts w:ascii="Times New Roman" w:hAnsi="Times New Roman" w:cs="Times New Roman"/>
          <w:bCs/>
          <w:sz w:val="28"/>
          <w:szCs w:val="28"/>
        </w:rPr>
        <w:t>правых хорах, и в Казанской церкви</w:t>
      </w:r>
      <w:r w:rsidR="00772D0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772D0D">
        <w:rPr>
          <w:rFonts w:ascii="Times New Roman" w:hAnsi="Times New Roman" w:cs="Times New Roman"/>
          <w:bCs/>
          <w:sz w:val="28"/>
          <w:szCs w:val="28"/>
        </w:rPr>
        <w:t>(в Рабочем предместье) были</w:t>
      </w:r>
      <w:r w:rsidR="00772D0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772D0D">
        <w:rPr>
          <w:rFonts w:ascii="Times New Roman" w:hAnsi="Times New Roman" w:cs="Times New Roman"/>
          <w:bCs/>
          <w:sz w:val="28"/>
          <w:szCs w:val="28"/>
        </w:rPr>
        <w:t>освящены придельные</w:t>
      </w:r>
      <w:r w:rsidR="00772D0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772D0D">
        <w:rPr>
          <w:rFonts w:ascii="Times New Roman" w:hAnsi="Times New Roman" w:cs="Times New Roman"/>
          <w:bCs/>
          <w:sz w:val="28"/>
          <w:szCs w:val="28"/>
        </w:rPr>
        <w:t xml:space="preserve">Иннокентиевские храмы. </w:t>
      </w:r>
    </w:p>
    <w:p w14:paraId="546E2CA5" w14:textId="12B12550" w:rsidR="00467C9E" w:rsidRPr="000A220C" w:rsidRDefault="00467C9E" w:rsidP="00772D0D">
      <w:pPr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0A220C">
        <w:rPr>
          <w:rFonts w:ascii="Times New Roman" w:hAnsi="Times New Roman" w:cs="Times New Roman"/>
          <w:bCs/>
          <w:sz w:val="28"/>
          <w:szCs w:val="28"/>
        </w:rPr>
        <w:t>Церкви в</w:t>
      </w:r>
      <w:r w:rsidR="00772D0D" w:rsidRPr="000A220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0A220C">
        <w:rPr>
          <w:rFonts w:ascii="Times New Roman" w:hAnsi="Times New Roman" w:cs="Times New Roman"/>
          <w:bCs/>
          <w:sz w:val="28"/>
          <w:szCs w:val="28"/>
        </w:rPr>
        <w:t>честь Иннокентия ставились не</w:t>
      </w:r>
      <w:r w:rsidR="00772D0D" w:rsidRPr="000A220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0A220C">
        <w:rPr>
          <w:rFonts w:ascii="Times New Roman" w:hAnsi="Times New Roman" w:cs="Times New Roman"/>
          <w:bCs/>
          <w:sz w:val="28"/>
          <w:szCs w:val="28"/>
        </w:rPr>
        <w:t>только на сибирских землях. В</w:t>
      </w:r>
      <w:r w:rsidR="00772D0D" w:rsidRPr="000A220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0A220C">
        <w:rPr>
          <w:rFonts w:ascii="Times New Roman" w:hAnsi="Times New Roman" w:cs="Times New Roman"/>
          <w:bCs/>
          <w:sz w:val="28"/>
          <w:szCs w:val="28"/>
        </w:rPr>
        <w:t>Московском Златоустовском</w:t>
      </w:r>
      <w:r w:rsidR="00772D0D" w:rsidRPr="000A220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0A220C">
        <w:rPr>
          <w:rFonts w:ascii="Times New Roman" w:hAnsi="Times New Roman" w:cs="Times New Roman"/>
          <w:bCs/>
          <w:sz w:val="28"/>
          <w:szCs w:val="28"/>
        </w:rPr>
        <w:t>монастыре иждивением тульского</w:t>
      </w:r>
      <w:r w:rsidR="00772D0D" w:rsidRPr="000A220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0A220C">
        <w:rPr>
          <w:rFonts w:ascii="Times New Roman" w:hAnsi="Times New Roman" w:cs="Times New Roman"/>
          <w:bCs/>
          <w:sz w:val="28"/>
          <w:szCs w:val="28"/>
        </w:rPr>
        <w:t>купца Д.П. Шапошникова в 1821 году был</w:t>
      </w:r>
      <w:r w:rsidR="00772D0D" w:rsidRPr="000A220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0A220C">
        <w:rPr>
          <w:rFonts w:ascii="Times New Roman" w:hAnsi="Times New Roman" w:cs="Times New Roman"/>
          <w:bCs/>
          <w:sz w:val="28"/>
          <w:szCs w:val="28"/>
        </w:rPr>
        <w:t>устроен Иннокентиевский</w:t>
      </w:r>
      <w:r w:rsidR="00772D0D" w:rsidRPr="000A220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0A220C">
        <w:rPr>
          <w:rFonts w:ascii="Times New Roman" w:hAnsi="Times New Roman" w:cs="Times New Roman"/>
          <w:bCs/>
          <w:sz w:val="28"/>
          <w:szCs w:val="28"/>
        </w:rPr>
        <w:t>придельный храм, возобновленный в</w:t>
      </w:r>
      <w:r w:rsidR="00772D0D" w:rsidRPr="000A220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0A220C">
        <w:rPr>
          <w:rFonts w:ascii="Times New Roman" w:hAnsi="Times New Roman" w:cs="Times New Roman"/>
          <w:bCs/>
          <w:sz w:val="28"/>
          <w:szCs w:val="28"/>
        </w:rPr>
        <w:t>1869 году с помощью А.К. Трапезникова</w:t>
      </w:r>
      <w:r w:rsidR="00772D0D" w:rsidRPr="000A220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0A220C">
        <w:rPr>
          <w:rFonts w:ascii="Times New Roman" w:hAnsi="Times New Roman" w:cs="Times New Roman"/>
          <w:bCs/>
          <w:sz w:val="28"/>
          <w:szCs w:val="28"/>
        </w:rPr>
        <w:t>и других иркутян, проживающих в</w:t>
      </w:r>
      <w:r w:rsidR="00772D0D" w:rsidRPr="000A220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0A220C">
        <w:rPr>
          <w:rFonts w:ascii="Times New Roman" w:hAnsi="Times New Roman" w:cs="Times New Roman"/>
          <w:bCs/>
          <w:sz w:val="28"/>
          <w:szCs w:val="28"/>
        </w:rPr>
        <w:t xml:space="preserve">Москве. </w:t>
      </w:r>
    </w:p>
    <w:p w14:paraId="7DB88A17" w14:textId="7CF0C220" w:rsidR="00467C9E" w:rsidRPr="000A220C" w:rsidRDefault="00467C9E" w:rsidP="00772D0D">
      <w:pPr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0A220C">
        <w:rPr>
          <w:rFonts w:ascii="Times New Roman" w:hAnsi="Times New Roman" w:cs="Times New Roman"/>
          <w:bCs/>
          <w:sz w:val="28"/>
          <w:szCs w:val="28"/>
        </w:rPr>
        <w:t>На</w:t>
      </w:r>
      <w:r w:rsidR="00772D0D" w:rsidRPr="000A220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0A220C">
        <w:rPr>
          <w:rFonts w:ascii="Times New Roman" w:hAnsi="Times New Roman" w:cs="Times New Roman"/>
          <w:bCs/>
          <w:sz w:val="28"/>
          <w:szCs w:val="28"/>
        </w:rPr>
        <w:t>знаменитой святой земле Афонского</w:t>
      </w:r>
      <w:r w:rsidR="00772D0D" w:rsidRPr="000A220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0A220C">
        <w:rPr>
          <w:rFonts w:ascii="Times New Roman" w:hAnsi="Times New Roman" w:cs="Times New Roman"/>
          <w:bCs/>
          <w:sz w:val="28"/>
          <w:szCs w:val="28"/>
        </w:rPr>
        <w:t>полуострова, находящегося в</w:t>
      </w:r>
      <w:r w:rsidR="00772D0D" w:rsidRPr="000A220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0A220C">
        <w:rPr>
          <w:rFonts w:ascii="Times New Roman" w:hAnsi="Times New Roman" w:cs="Times New Roman"/>
          <w:bCs/>
          <w:sz w:val="28"/>
          <w:szCs w:val="28"/>
        </w:rPr>
        <w:t>Эгейском море, в русском</w:t>
      </w:r>
      <w:r w:rsidR="00772D0D" w:rsidRPr="000A220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0A220C">
        <w:rPr>
          <w:rFonts w:ascii="Times New Roman" w:hAnsi="Times New Roman" w:cs="Times New Roman"/>
          <w:bCs/>
          <w:sz w:val="28"/>
          <w:szCs w:val="28"/>
        </w:rPr>
        <w:t>Андреевском скиту в начале XX века</w:t>
      </w:r>
      <w:r w:rsidR="00772D0D" w:rsidRPr="000A220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0A220C">
        <w:rPr>
          <w:rFonts w:ascii="Times New Roman" w:hAnsi="Times New Roman" w:cs="Times New Roman"/>
          <w:bCs/>
          <w:sz w:val="28"/>
          <w:szCs w:val="28"/>
        </w:rPr>
        <w:t>была церковь во имя Святителя</w:t>
      </w:r>
      <w:r w:rsidR="00772D0D" w:rsidRPr="000A220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0A220C">
        <w:rPr>
          <w:rFonts w:ascii="Times New Roman" w:hAnsi="Times New Roman" w:cs="Times New Roman"/>
          <w:bCs/>
          <w:sz w:val="28"/>
          <w:szCs w:val="28"/>
        </w:rPr>
        <w:t xml:space="preserve">Иннокентия, епископа Иркутского. </w:t>
      </w:r>
    </w:p>
    <w:p w14:paraId="2B7FEFDB" w14:textId="77777777" w:rsidR="00772D0D" w:rsidRPr="000A220C" w:rsidRDefault="00772D0D" w:rsidP="00772D0D">
      <w:pPr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0A220C">
        <w:rPr>
          <w:rFonts w:ascii="Times New Roman" w:hAnsi="Times New Roman" w:cs="Times New Roman"/>
          <w:bCs/>
          <w:sz w:val="28"/>
          <w:szCs w:val="28"/>
        </w:rPr>
        <w:t>Некоторые храмы, посвящённые святителю Иннокентию Иркутскому:</w:t>
      </w:r>
    </w:p>
    <w:p w14:paraId="122F7256" w14:textId="77777777" w:rsidR="00772D0D" w:rsidRPr="000A220C" w:rsidRDefault="00772D0D" w:rsidP="00772D0D">
      <w:pPr>
        <w:pStyle w:val="a6"/>
        <w:numPr>
          <w:ilvl w:val="0"/>
          <w:numId w:val="11"/>
        </w:numPr>
        <w:rPr>
          <w:rFonts w:ascii="Times New Roman" w:hAnsi="Times New Roman" w:cs="Times New Roman"/>
          <w:bCs/>
          <w:sz w:val="28"/>
          <w:szCs w:val="28"/>
        </w:rPr>
      </w:pPr>
      <w:r w:rsidRPr="000A220C">
        <w:rPr>
          <w:rFonts w:ascii="Times New Roman" w:hAnsi="Times New Roman" w:cs="Times New Roman"/>
          <w:bCs/>
          <w:sz w:val="28"/>
          <w:szCs w:val="28"/>
        </w:rPr>
        <w:t>Храм Иннокентия Иркутского в Хабаровске.</w:t>
      </w:r>
    </w:p>
    <w:p w14:paraId="42413D72" w14:textId="77777777" w:rsidR="00772D0D" w:rsidRPr="000A220C" w:rsidRDefault="00772D0D" w:rsidP="00772D0D">
      <w:pPr>
        <w:pStyle w:val="a6"/>
        <w:numPr>
          <w:ilvl w:val="0"/>
          <w:numId w:val="11"/>
        </w:numPr>
        <w:rPr>
          <w:rFonts w:ascii="Times New Roman" w:hAnsi="Times New Roman" w:cs="Times New Roman"/>
          <w:bCs/>
          <w:sz w:val="28"/>
          <w:szCs w:val="28"/>
        </w:rPr>
      </w:pPr>
      <w:r w:rsidRPr="000A220C">
        <w:rPr>
          <w:rFonts w:ascii="Times New Roman" w:hAnsi="Times New Roman" w:cs="Times New Roman"/>
          <w:bCs/>
          <w:sz w:val="28"/>
          <w:szCs w:val="28"/>
        </w:rPr>
        <w:t>Храм в селе Овсянка Красноярского края.</w:t>
      </w:r>
    </w:p>
    <w:p w14:paraId="3025E1C2" w14:textId="77777777" w:rsidR="00772D0D" w:rsidRPr="000A220C" w:rsidRDefault="00772D0D" w:rsidP="00772D0D">
      <w:pPr>
        <w:pStyle w:val="a6"/>
        <w:numPr>
          <w:ilvl w:val="0"/>
          <w:numId w:val="11"/>
        </w:numPr>
        <w:rPr>
          <w:rFonts w:ascii="Times New Roman" w:hAnsi="Times New Roman" w:cs="Times New Roman"/>
          <w:bCs/>
          <w:sz w:val="28"/>
          <w:szCs w:val="28"/>
        </w:rPr>
      </w:pPr>
      <w:r w:rsidRPr="000A220C">
        <w:rPr>
          <w:rFonts w:ascii="Times New Roman" w:hAnsi="Times New Roman" w:cs="Times New Roman"/>
          <w:bCs/>
          <w:sz w:val="28"/>
          <w:szCs w:val="28"/>
        </w:rPr>
        <w:t>Деревянная часовня святителя в эко-парке «Вереск» в Санкт-Петербурге.</w:t>
      </w:r>
    </w:p>
    <w:p w14:paraId="2C0247FB" w14:textId="2224BFDA" w:rsidR="00772D0D" w:rsidRDefault="00772D0D" w:rsidP="00772D0D">
      <w:pPr>
        <w:pStyle w:val="a6"/>
        <w:numPr>
          <w:ilvl w:val="0"/>
          <w:numId w:val="11"/>
        </w:numPr>
        <w:rPr>
          <w:rFonts w:ascii="Times New Roman" w:hAnsi="Times New Roman" w:cs="Times New Roman"/>
          <w:bCs/>
          <w:sz w:val="28"/>
          <w:szCs w:val="28"/>
        </w:rPr>
      </w:pPr>
      <w:r w:rsidRPr="000A220C">
        <w:rPr>
          <w:rFonts w:ascii="Times New Roman" w:hAnsi="Times New Roman" w:cs="Times New Roman"/>
          <w:bCs/>
          <w:sz w:val="28"/>
          <w:szCs w:val="28"/>
        </w:rPr>
        <w:t>Храм</w:t>
      </w:r>
      <w:r w:rsidR="00CF77C5">
        <w:rPr>
          <w:rFonts w:ascii="Times New Roman" w:hAnsi="Times New Roman" w:cs="Times New Roman"/>
          <w:bCs/>
          <w:sz w:val="28"/>
          <w:szCs w:val="28"/>
        </w:rPr>
        <w:t xml:space="preserve"> Иннокентия, епископа Иркутского</w:t>
      </w:r>
      <w:r w:rsidRPr="000A220C">
        <w:rPr>
          <w:rFonts w:ascii="Times New Roman" w:hAnsi="Times New Roman" w:cs="Times New Roman"/>
          <w:bCs/>
          <w:sz w:val="28"/>
          <w:szCs w:val="28"/>
        </w:rPr>
        <w:t xml:space="preserve"> в городе Лабудалинь в Китае.</w:t>
      </w:r>
    </w:p>
    <w:p w14:paraId="7C819874" w14:textId="047DAE3A" w:rsidR="000A220C" w:rsidRDefault="000A220C" w:rsidP="00772D0D">
      <w:pPr>
        <w:pStyle w:val="a6"/>
        <w:numPr>
          <w:ilvl w:val="0"/>
          <w:numId w:val="11"/>
        </w:numPr>
        <w:rPr>
          <w:rFonts w:ascii="Times New Roman" w:hAnsi="Times New Roman" w:cs="Times New Roman"/>
          <w:bCs/>
          <w:sz w:val="28"/>
          <w:szCs w:val="28"/>
        </w:rPr>
      </w:pPr>
      <w:r w:rsidRPr="000A220C">
        <w:rPr>
          <w:rFonts w:ascii="Times New Roman" w:hAnsi="Times New Roman" w:cs="Times New Roman"/>
          <w:bCs/>
          <w:sz w:val="28"/>
          <w:szCs w:val="28"/>
        </w:rPr>
        <w:t>Молитвенный дом Иннокентия, епископа Иркутского, в Артыбаше</w:t>
      </w:r>
      <w:r>
        <w:rPr>
          <w:rFonts w:ascii="Times New Roman" w:hAnsi="Times New Roman" w:cs="Times New Roman"/>
          <w:bCs/>
          <w:sz w:val="28"/>
          <w:szCs w:val="28"/>
        </w:rPr>
        <w:t xml:space="preserve"> (респ. Алтай)</w:t>
      </w:r>
    </w:p>
    <w:p w14:paraId="40FE0D4E" w14:textId="6894E1C4" w:rsidR="000A220C" w:rsidRDefault="000A220C" w:rsidP="00772D0D">
      <w:pPr>
        <w:pStyle w:val="a6"/>
        <w:numPr>
          <w:ilvl w:val="0"/>
          <w:numId w:val="11"/>
        </w:numPr>
        <w:rPr>
          <w:rFonts w:ascii="Times New Roman" w:hAnsi="Times New Roman" w:cs="Times New Roman"/>
          <w:bCs/>
          <w:sz w:val="28"/>
          <w:szCs w:val="28"/>
        </w:rPr>
      </w:pPr>
      <w:r w:rsidRPr="000A220C">
        <w:rPr>
          <w:rFonts w:ascii="Times New Roman" w:hAnsi="Times New Roman" w:cs="Times New Roman"/>
          <w:bCs/>
          <w:sz w:val="28"/>
          <w:szCs w:val="28"/>
        </w:rPr>
        <w:t>Церковь Иннокентия, епископа Иркутского</w:t>
      </w:r>
      <w:r>
        <w:rPr>
          <w:rFonts w:ascii="Times New Roman" w:hAnsi="Times New Roman" w:cs="Times New Roman"/>
          <w:bCs/>
          <w:sz w:val="28"/>
          <w:szCs w:val="28"/>
        </w:rPr>
        <w:t xml:space="preserve"> (г. Якутск)</w:t>
      </w:r>
    </w:p>
    <w:p w14:paraId="291B3946" w14:textId="5B1095E9" w:rsidR="000A220C" w:rsidRDefault="000A220C" w:rsidP="00772D0D">
      <w:pPr>
        <w:pStyle w:val="a6"/>
        <w:numPr>
          <w:ilvl w:val="0"/>
          <w:numId w:val="11"/>
        </w:numPr>
        <w:rPr>
          <w:rFonts w:ascii="Times New Roman" w:hAnsi="Times New Roman" w:cs="Times New Roman"/>
          <w:bCs/>
          <w:sz w:val="28"/>
          <w:szCs w:val="28"/>
        </w:rPr>
      </w:pPr>
      <w:r w:rsidRPr="000A220C">
        <w:rPr>
          <w:rFonts w:ascii="Times New Roman" w:hAnsi="Times New Roman" w:cs="Times New Roman"/>
          <w:bCs/>
          <w:sz w:val="28"/>
          <w:szCs w:val="28"/>
        </w:rPr>
        <w:t>Церковь Иннокентия, епископа Иркутского, в Кырене</w:t>
      </w:r>
      <w:r>
        <w:rPr>
          <w:rFonts w:ascii="Times New Roman" w:hAnsi="Times New Roman" w:cs="Times New Roman"/>
          <w:bCs/>
          <w:sz w:val="28"/>
          <w:szCs w:val="28"/>
        </w:rPr>
        <w:t xml:space="preserve"> (респ. Бурятия)</w:t>
      </w:r>
    </w:p>
    <w:p w14:paraId="000424C5" w14:textId="6B27CF0F" w:rsidR="000A220C" w:rsidRDefault="000A220C" w:rsidP="00772D0D">
      <w:pPr>
        <w:pStyle w:val="a6"/>
        <w:numPr>
          <w:ilvl w:val="0"/>
          <w:numId w:val="11"/>
        </w:numPr>
        <w:rPr>
          <w:rFonts w:ascii="Times New Roman" w:hAnsi="Times New Roman" w:cs="Times New Roman"/>
          <w:bCs/>
          <w:sz w:val="28"/>
          <w:szCs w:val="28"/>
        </w:rPr>
      </w:pPr>
      <w:r w:rsidRPr="000A220C">
        <w:rPr>
          <w:rFonts w:ascii="Times New Roman" w:hAnsi="Times New Roman" w:cs="Times New Roman"/>
          <w:bCs/>
          <w:sz w:val="28"/>
          <w:szCs w:val="28"/>
        </w:rPr>
        <w:t>Церковь Иннокентия, епископа Иркутского, при духовной семинарии в Пензе</w:t>
      </w:r>
    </w:p>
    <w:p w14:paraId="255E590C" w14:textId="1896AD2F" w:rsidR="000A220C" w:rsidRDefault="000A220C" w:rsidP="00772D0D">
      <w:pPr>
        <w:pStyle w:val="a6"/>
        <w:numPr>
          <w:ilvl w:val="0"/>
          <w:numId w:val="11"/>
        </w:numPr>
        <w:rPr>
          <w:rFonts w:ascii="Times New Roman" w:hAnsi="Times New Roman" w:cs="Times New Roman"/>
          <w:bCs/>
          <w:sz w:val="28"/>
          <w:szCs w:val="28"/>
        </w:rPr>
      </w:pPr>
      <w:r w:rsidRPr="000A220C">
        <w:rPr>
          <w:rFonts w:ascii="Times New Roman" w:hAnsi="Times New Roman" w:cs="Times New Roman"/>
          <w:bCs/>
          <w:sz w:val="28"/>
          <w:szCs w:val="28"/>
        </w:rPr>
        <w:t>Церковь Иннокентия, епископа Иркутского, при Тобольской мужской гимназии</w:t>
      </w:r>
    </w:p>
    <w:p w14:paraId="012C4F82" w14:textId="35195F81" w:rsidR="000A220C" w:rsidRDefault="00D60C4C" w:rsidP="00D60C4C">
      <w:pPr>
        <w:pStyle w:val="a6"/>
        <w:numPr>
          <w:ilvl w:val="0"/>
          <w:numId w:val="11"/>
        </w:num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Церковь </w:t>
      </w:r>
      <w:r w:rsidRPr="00D60C4C">
        <w:rPr>
          <w:rFonts w:ascii="Times New Roman" w:hAnsi="Times New Roman" w:cs="Times New Roman"/>
          <w:bCs/>
          <w:sz w:val="28"/>
          <w:szCs w:val="28"/>
        </w:rPr>
        <w:t>Иннокентия, епископа Иркутского при бывшей учительской семинарии</w:t>
      </w:r>
      <w:r>
        <w:rPr>
          <w:rFonts w:ascii="Times New Roman" w:hAnsi="Times New Roman" w:cs="Times New Roman"/>
          <w:bCs/>
          <w:sz w:val="28"/>
          <w:szCs w:val="28"/>
        </w:rPr>
        <w:t xml:space="preserve"> (Казахстан)</w:t>
      </w:r>
    </w:p>
    <w:p w14:paraId="5E49FB77" w14:textId="742EDBE8" w:rsidR="00D60C4C" w:rsidRPr="00D60C4C" w:rsidRDefault="00D60C4C" w:rsidP="00D60C4C">
      <w:pPr>
        <w:pStyle w:val="a6"/>
        <w:numPr>
          <w:ilvl w:val="0"/>
          <w:numId w:val="11"/>
        </w:num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Церковь </w:t>
      </w:r>
      <w:r w:rsidRPr="00D60C4C">
        <w:rPr>
          <w:rFonts w:ascii="Times New Roman" w:hAnsi="Times New Roman" w:cs="Times New Roman"/>
          <w:bCs/>
          <w:sz w:val="28"/>
          <w:szCs w:val="28"/>
        </w:rPr>
        <w:t>Иннокентия, епископа Иркутского в здании Красной фанзы</w:t>
      </w:r>
      <w:r>
        <w:rPr>
          <w:rFonts w:ascii="Times New Roman" w:hAnsi="Times New Roman" w:cs="Times New Roman"/>
          <w:bCs/>
          <w:sz w:val="28"/>
          <w:szCs w:val="28"/>
        </w:rPr>
        <w:t xml:space="preserve"> (Китай, Пекин)</w:t>
      </w:r>
    </w:p>
    <w:p w14:paraId="09F4957B" w14:textId="1CD2B6E9" w:rsidR="00D60C4C" w:rsidRDefault="00D60C4C" w:rsidP="00D60C4C">
      <w:pPr>
        <w:pStyle w:val="a6"/>
        <w:numPr>
          <w:ilvl w:val="0"/>
          <w:numId w:val="11"/>
        </w:num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Церковь </w:t>
      </w:r>
      <w:r w:rsidRPr="00D60C4C">
        <w:rPr>
          <w:rFonts w:ascii="Times New Roman" w:hAnsi="Times New Roman" w:cs="Times New Roman"/>
          <w:bCs/>
          <w:sz w:val="28"/>
          <w:szCs w:val="28"/>
        </w:rPr>
        <w:t>Иннокентия, епископа Иркутского</w:t>
      </w:r>
      <w:r>
        <w:rPr>
          <w:rFonts w:ascii="Times New Roman" w:hAnsi="Times New Roman" w:cs="Times New Roman"/>
          <w:bCs/>
          <w:sz w:val="28"/>
          <w:szCs w:val="28"/>
        </w:rPr>
        <w:t xml:space="preserve"> (Китай, Маньчжурия)</w:t>
      </w:r>
    </w:p>
    <w:p w14:paraId="7E0F13D2" w14:textId="3B60F9A6" w:rsidR="00D60C4C" w:rsidRDefault="00D60C4C" w:rsidP="00D60C4C">
      <w:pPr>
        <w:pStyle w:val="a6"/>
        <w:numPr>
          <w:ilvl w:val="0"/>
          <w:numId w:val="11"/>
        </w:numPr>
        <w:rPr>
          <w:rFonts w:ascii="Times New Roman" w:hAnsi="Times New Roman" w:cs="Times New Roman"/>
          <w:bCs/>
          <w:sz w:val="28"/>
          <w:szCs w:val="28"/>
        </w:rPr>
      </w:pPr>
      <w:r w:rsidRPr="00D60C4C">
        <w:rPr>
          <w:rFonts w:ascii="Times New Roman" w:hAnsi="Times New Roman" w:cs="Times New Roman"/>
          <w:bCs/>
          <w:sz w:val="28"/>
          <w:szCs w:val="28"/>
        </w:rPr>
        <w:t>Церковь Иннокентия, епископа Иркутского</w:t>
      </w:r>
      <w:r>
        <w:rPr>
          <w:rFonts w:ascii="Times New Roman" w:hAnsi="Times New Roman" w:cs="Times New Roman"/>
          <w:bCs/>
          <w:sz w:val="28"/>
          <w:szCs w:val="28"/>
        </w:rPr>
        <w:t xml:space="preserve"> (Крым)</w:t>
      </w:r>
    </w:p>
    <w:p w14:paraId="6A6F5AB1" w14:textId="424AC6D2" w:rsidR="00D60C4C" w:rsidRPr="00D60C4C" w:rsidRDefault="00D60C4C" w:rsidP="00D60C4C">
      <w:pPr>
        <w:pStyle w:val="a6"/>
        <w:numPr>
          <w:ilvl w:val="0"/>
          <w:numId w:val="11"/>
        </w:num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Собор </w:t>
      </w:r>
      <w:r w:rsidRPr="00D60C4C">
        <w:rPr>
          <w:rFonts w:ascii="Times New Roman" w:hAnsi="Times New Roman" w:cs="Times New Roman"/>
          <w:bCs/>
          <w:sz w:val="28"/>
          <w:szCs w:val="28"/>
        </w:rPr>
        <w:t>Иннокентия, епископа Иркутского</w:t>
      </w:r>
      <w:r>
        <w:rPr>
          <w:rFonts w:ascii="Times New Roman" w:hAnsi="Times New Roman" w:cs="Times New Roman"/>
          <w:bCs/>
          <w:sz w:val="28"/>
          <w:szCs w:val="28"/>
        </w:rPr>
        <w:t xml:space="preserve"> (США, Аляска)</w:t>
      </w:r>
    </w:p>
    <w:p w14:paraId="092C91B0" w14:textId="5743F3A4" w:rsidR="00D60C4C" w:rsidRDefault="00D60C4C" w:rsidP="00D60C4C">
      <w:pPr>
        <w:pStyle w:val="a6"/>
        <w:numPr>
          <w:ilvl w:val="0"/>
          <w:numId w:val="11"/>
        </w:num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Церковь </w:t>
      </w:r>
      <w:r w:rsidRPr="00D60C4C">
        <w:rPr>
          <w:rFonts w:ascii="Times New Roman" w:hAnsi="Times New Roman" w:cs="Times New Roman"/>
          <w:bCs/>
          <w:sz w:val="28"/>
          <w:szCs w:val="28"/>
        </w:rPr>
        <w:t>Иннокентия, епископа Иркутского</w:t>
      </w:r>
      <w:r>
        <w:rPr>
          <w:rFonts w:ascii="Times New Roman" w:hAnsi="Times New Roman" w:cs="Times New Roman"/>
          <w:bCs/>
          <w:sz w:val="28"/>
          <w:szCs w:val="28"/>
        </w:rPr>
        <w:t xml:space="preserve"> (США, Орегон)</w:t>
      </w:r>
    </w:p>
    <w:p w14:paraId="5709FA2F" w14:textId="41423BD1" w:rsidR="00D60C4C" w:rsidRPr="00D60C4C" w:rsidRDefault="00D60C4C" w:rsidP="00D60C4C">
      <w:pPr>
        <w:pStyle w:val="a6"/>
        <w:numPr>
          <w:ilvl w:val="0"/>
          <w:numId w:val="11"/>
        </w:numPr>
        <w:rPr>
          <w:rFonts w:ascii="Times New Roman" w:hAnsi="Times New Roman" w:cs="Times New Roman"/>
          <w:bCs/>
          <w:sz w:val="28"/>
          <w:szCs w:val="28"/>
        </w:rPr>
      </w:pPr>
      <w:r w:rsidRPr="00D60C4C">
        <w:rPr>
          <w:rFonts w:ascii="Times New Roman" w:hAnsi="Times New Roman" w:cs="Times New Roman"/>
          <w:bCs/>
          <w:sz w:val="28"/>
          <w:szCs w:val="28"/>
        </w:rPr>
        <w:t>Церковь Иннокентия, епископа Иркутского (</w:t>
      </w:r>
      <w:r>
        <w:rPr>
          <w:rFonts w:ascii="Times New Roman" w:hAnsi="Times New Roman" w:cs="Times New Roman"/>
          <w:bCs/>
          <w:sz w:val="28"/>
          <w:szCs w:val="28"/>
        </w:rPr>
        <w:t>Эстония</w:t>
      </w:r>
      <w:r w:rsidRPr="00D60C4C">
        <w:rPr>
          <w:rFonts w:ascii="Times New Roman" w:hAnsi="Times New Roman" w:cs="Times New Roman"/>
          <w:bCs/>
          <w:sz w:val="28"/>
          <w:szCs w:val="28"/>
        </w:rPr>
        <w:t>)</w:t>
      </w:r>
    </w:p>
    <w:p w14:paraId="038448F3" w14:textId="77777777" w:rsidR="00D60C4C" w:rsidRPr="00D60C4C" w:rsidRDefault="00D60C4C" w:rsidP="00CF77C5">
      <w:pPr>
        <w:pStyle w:val="a6"/>
        <w:rPr>
          <w:rFonts w:ascii="Times New Roman" w:hAnsi="Times New Roman" w:cs="Times New Roman"/>
          <w:bCs/>
          <w:sz w:val="28"/>
          <w:szCs w:val="28"/>
        </w:rPr>
      </w:pPr>
    </w:p>
    <w:p w14:paraId="1A9E5DD5" w14:textId="77777777" w:rsidR="00772D0D" w:rsidRPr="000A220C" w:rsidRDefault="00772D0D" w:rsidP="00772D0D">
      <w:pPr>
        <w:ind w:firstLine="708"/>
        <w:rPr>
          <w:rFonts w:ascii="Times New Roman" w:hAnsi="Times New Roman" w:cs="Times New Roman"/>
          <w:bCs/>
          <w:sz w:val="28"/>
          <w:szCs w:val="28"/>
        </w:rPr>
      </w:pPr>
    </w:p>
    <w:p w14:paraId="51E1DFAC" w14:textId="77777777" w:rsidR="00772D0D" w:rsidRPr="000A220C" w:rsidRDefault="00772D0D" w:rsidP="00772D0D">
      <w:pPr>
        <w:ind w:firstLine="708"/>
        <w:rPr>
          <w:rFonts w:ascii="Times New Roman" w:hAnsi="Times New Roman" w:cs="Times New Roman"/>
          <w:bCs/>
          <w:sz w:val="28"/>
          <w:szCs w:val="28"/>
        </w:rPr>
      </w:pPr>
    </w:p>
    <w:p w14:paraId="49D6C7C5" w14:textId="77777777" w:rsidR="000A220C" w:rsidRDefault="000A220C" w:rsidP="004530D1">
      <w:pPr>
        <w:pStyle w:val="a4"/>
        <w:shd w:val="clear" w:color="auto" w:fill="FFFFFF"/>
        <w:spacing w:before="0" w:beforeAutospacing="0" w:after="375" w:afterAutospacing="0"/>
        <w:rPr>
          <w:color w:val="333333"/>
          <w:sz w:val="28"/>
          <w:szCs w:val="28"/>
        </w:rPr>
      </w:pPr>
    </w:p>
    <w:p w14:paraId="01BD5E4D" w14:textId="77777777" w:rsidR="006A6750" w:rsidRDefault="006A6750" w:rsidP="004530D1">
      <w:pPr>
        <w:pStyle w:val="a4"/>
        <w:shd w:val="clear" w:color="auto" w:fill="FFFFFF"/>
        <w:spacing w:before="0" w:beforeAutospacing="0" w:after="375" w:afterAutospacing="0"/>
        <w:rPr>
          <w:color w:val="333333"/>
          <w:sz w:val="28"/>
          <w:szCs w:val="28"/>
        </w:rPr>
      </w:pPr>
    </w:p>
    <w:p w14:paraId="572965D1" w14:textId="77777777" w:rsidR="006A6750" w:rsidRDefault="006A6750" w:rsidP="004530D1">
      <w:pPr>
        <w:pStyle w:val="a4"/>
        <w:shd w:val="clear" w:color="auto" w:fill="FFFFFF"/>
        <w:spacing w:before="0" w:beforeAutospacing="0" w:after="375" w:afterAutospacing="0"/>
        <w:rPr>
          <w:color w:val="333333"/>
          <w:sz w:val="28"/>
          <w:szCs w:val="28"/>
        </w:rPr>
      </w:pPr>
    </w:p>
    <w:p w14:paraId="6466A8D4" w14:textId="77777777" w:rsidR="006A6750" w:rsidRDefault="006A6750" w:rsidP="004530D1">
      <w:pPr>
        <w:pStyle w:val="a4"/>
        <w:shd w:val="clear" w:color="auto" w:fill="FFFFFF"/>
        <w:spacing w:before="0" w:beforeAutospacing="0" w:after="375" w:afterAutospacing="0"/>
        <w:rPr>
          <w:color w:val="333333"/>
          <w:sz w:val="28"/>
          <w:szCs w:val="28"/>
        </w:rPr>
      </w:pPr>
    </w:p>
    <w:p w14:paraId="126A3ADC" w14:textId="77777777" w:rsidR="006A6750" w:rsidRDefault="006A6750" w:rsidP="004530D1">
      <w:pPr>
        <w:pStyle w:val="a4"/>
        <w:shd w:val="clear" w:color="auto" w:fill="FFFFFF"/>
        <w:spacing w:before="0" w:beforeAutospacing="0" w:after="375" w:afterAutospacing="0"/>
        <w:rPr>
          <w:color w:val="333333"/>
          <w:sz w:val="28"/>
          <w:szCs w:val="28"/>
        </w:rPr>
      </w:pPr>
    </w:p>
    <w:p w14:paraId="6CA1C8F4" w14:textId="77777777" w:rsidR="006A6750" w:rsidRDefault="006A6750" w:rsidP="004530D1">
      <w:pPr>
        <w:pStyle w:val="a4"/>
        <w:shd w:val="clear" w:color="auto" w:fill="FFFFFF"/>
        <w:spacing w:before="0" w:beforeAutospacing="0" w:after="375" w:afterAutospacing="0"/>
        <w:rPr>
          <w:color w:val="333333"/>
          <w:sz w:val="28"/>
          <w:szCs w:val="28"/>
        </w:rPr>
      </w:pPr>
    </w:p>
    <w:p w14:paraId="49CF7891" w14:textId="77777777" w:rsidR="006A6750" w:rsidRDefault="006A6750" w:rsidP="004530D1">
      <w:pPr>
        <w:pStyle w:val="a4"/>
        <w:shd w:val="clear" w:color="auto" w:fill="FFFFFF"/>
        <w:spacing w:before="0" w:beforeAutospacing="0" w:after="375" w:afterAutospacing="0"/>
        <w:rPr>
          <w:color w:val="333333"/>
          <w:sz w:val="28"/>
          <w:szCs w:val="28"/>
        </w:rPr>
      </w:pPr>
    </w:p>
    <w:p w14:paraId="3E064E11" w14:textId="77777777" w:rsidR="006A6750" w:rsidRDefault="006A6750" w:rsidP="004530D1">
      <w:pPr>
        <w:pStyle w:val="a4"/>
        <w:shd w:val="clear" w:color="auto" w:fill="FFFFFF"/>
        <w:spacing w:before="0" w:beforeAutospacing="0" w:after="375" w:afterAutospacing="0"/>
        <w:rPr>
          <w:color w:val="333333"/>
          <w:sz w:val="28"/>
          <w:szCs w:val="28"/>
        </w:rPr>
      </w:pPr>
    </w:p>
    <w:p w14:paraId="46FF03DB" w14:textId="77777777" w:rsidR="006A6750" w:rsidRDefault="006A6750" w:rsidP="004530D1">
      <w:pPr>
        <w:pStyle w:val="a4"/>
        <w:shd w:val="clear" w:color="auto" w:fill="FFFFFF"/>
        <w:spacing w:before="0" w:beforeAutospacing="0" w:after="375" w:afterAutospacing="0"/>
        <w:rPr>
          <w:color w:val="333333"/>
          <w:sz w:val="28"/>
          <w:szCs w:val="28"/>
        </w:rPr>
      </w:pPr>
    </w:p>
    <w:p w14:paraId="026BB5E5" w14:textId="77777777" w:rsidR="006A6750" w:rsidRDefault="006A6750" w:rsidP="004530D1">
      <w:pPr>
        <w:pStyle w:val="a4"/>
        <w:shd w:val="clear" w:color="auto" w:fill="FFFFFF"/>
        <w:spacing w:before="0" w:beforeAutospacing="0" w:after="375" w:afterAutospacing="0"/>
        <w:rPr>
          <w:color w:val="333333"/>
          <w:sz w:val="28"/>
          <w:szCs w:val="28"/>
        </w:rPr>
      </w:pPr>
    </w:p>
    <w:p w14:paraId="6BC2E5C4" w14:textId="77777777" w:rsidR="006A6750" w:rsidRDefault="006A6750" w:rsidP="004530D1">
      <w:pPr>
        <w:pStyle w:val="a4"/>
        <w:shd w:val="clear" w:color="auto" w:fill="FFFFFF"/>
        <w:spacing w:before="0" w:beforeAutospacing="0" w:after="375" w:afterAutospacing="0"/>
        <w:rPr>
          <w:color w:val="333333"/>
          <w:sz w:val="28"/>
          <w:szCs w:val="28"/>
        </w:rPr>
      </w:pPr>
    </w:p>
    <w:p w14:paraId="1E07F3A7" w14:textId="77777777" w:rsidR="006A6750" w:rsidRDefault="006A6750" w:rsidP="004530D1">
      <w:pPr>
        <w:pStyle w:val="a4"/>
        <w:shd w:val="clear" w:color="auto" w:fill="FFFFFF"/>
        <w:spacing w:before="0" w:beforeAutospacing="0" w:after="375" w:afterAutospacing="0"/>
        <w:rPr>
          <w:color w:val="333333"/>
          <w:sz w:val="28"/>
          <w:szCs w:val="28"/>
        </w:rPr>
      </w:pPr>
    </w:p>
    <w:p w14:paraId="50BA1D9B" w14:textId="77777777" w:rsidR="006A6750" w:rsidRDefault="006A6750" w:rsidP="004530D1">
      <w:pPr>
        <w:pStyle w:val="a4"/>
        <w:shd w:val="clear" w:color="auto" w:fill="FFFFFF"/>
        <w:spacing w:before="0" w:beforeAutospacing="0" w:after="375" w:afterAutospacing="0"/>
        <w:rPr>
          <w:color w:val="333333"/>
          <w:sz w:val="28"/>
          <w:szCs w:val="28"/>
        </w:rPr>
      </w:pPr>
    </w:p>
    <w:p w14:paraId="3E0BB3D9" w14:textId="77777777" w:rsidR="006A6750" w:rsidRDefault="006A6750" w:rsidP="004530D1">
      <w:pPr>
        <w:pStyle w:val="a4"/>
        <w:shd w:val="clear" w:color="auto" w:fill="FFFFFF"/>
        <w:spacing w:before="0" w:beforeAutospacing="0" w:after="375" w:afterAutospacing="0"/>
        <w:rPr>
          <w:color w:val="333333"/>
          <w:sz w:val="28"/>
          <w:szCs w:val="28"/>
        </w:rPr>
      </w:pPr>
    </w:p>
    <w:p w14:paraId="1E9021C9" w14:textId="77777777" w:rsidR="006A6750" w:rsidRDefault="006A6750" w:rsidP="004530D1">
      <w:pPr>
        <w:pStyle w:val="a4"/>
        <w:shd w:val="clear" w:color="auto" w:fill="FFFFFF"/>
        <w:spacing w:before="0" w:beforeAutospacing="0" w:after="375" w:afterAutospacing="0"/>
        <w:rPr>
          <w:color w:val="333333"/>
          <w:sz w:val="28"/>
          <w:szCs w:val="28"/>
        </w:rPr>
      </w:pPr>
    </w:p>
    <w:p w14:paraId="4702CB22" w14:textId="77777777" w:rsidR="000A220C" w:rsidRDefault="000A220C" w:rsidP="004530D1">
      <w:pPr>
        <w:pStyle w:val="a4"/>
        <w:shd w:val="clear" w:color="auto" w:fill="FFFFFF"/>
        <w:spacing w:before="0" w:beforeAutospacing="0" w:after="375" w:afterAutospacing="0"/>
        <w:rPr>
          <w:color w:val="333333"/>
          <w:sz w:val="28"/>
          <w:szCs w:val="28"/>
        </w:rPr>
      </w:pPr>
    </w:p>
    <w:p w14:paraId="62CBBCFE" w14:textId="05EEFD24" w:rsidR="000A220C" w:rsidRPr="00CF77C5" w:rsidRDefault="000A220C" w:rsidP="000A220C">
      <w:pPr>
        <w:pStyle w:val="a4"/>
        <w:shd w:val="clear" w:color="auto" w:fill="FFFFFF"/>
        <w:spacing w:before="0" w:beforeAutospacing="0" w:after="375" w:afterAutospacing="0"/>
        <w:jc w:val="center"/>
        <w:rPr>
          <w:b/>
          <w:bCs/>
          <w:sz w:val="28"/>
          <w:szCs w:val="28"/>
        </w:rPr>
      </w:pPr>
      <w:r w:rsidRPr="00CF77C5">
        <w:rPr>
          <w:b/>
          <w:bCs/>
          <w:sz w:val="28"/>
          <w:szCs w:val="28"/>
        </w:rPr>
        <w:lastRenderedPageBreak/>
        <w:t xml:space="preserve">Заключение </w:t>
      </w:r>
    </w:p>
    <w:p w14:paraId="39102968" w14:textId="27F2D770" w:rsidR="00CF77C5" w:rsidRPr="00D61550" w:rsidRDefault="00CF77C5" w:rsidP="00D61550">
      <w:pPr>
        <w:pStyle w:val="a4"/>
        <w:shd w:val="clear" w:color="auto" w:fill="FFFFFF"/>
        <w:tabs>
          <w:tab w:val="left" w:pos="1224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D61550">
        <w:rPr>
          <w:sz w:val="28"/>
          <w:szCs w:val="28"/>
        </w:rPr>
        <w:t>В истории Иркутской области было немало выдающихся личностей, память о которых незабвенна. Значение личности святителя Иннокентия не ограничивается временными рамками, но с течением времени только возрастает.</w:t>
      </w:r>
    </w:p>
    <w:p w14:paraId="3C115A2A" w14:textId="08902A3F" w:rsidR="00CF77C5" w:rsidRPr="00D61550" w:rsidRDefault="00CF77C5" w:rsidP="00D61550">
      <w:pPr>
        <w:pStyle w:val="a4"/>
        <w:shd w:val="clear" w:color="auto" w:fill="FFFFFF"/>
        <w:tabs>
          <w:tab w:val="left" w:pos="1224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D61550">
        <w:rPr>
          <w:sz w:val="28"/>
          <w:szCs w:val="28"/>
        </w:rPr>
        <w:t xml:space="preserve">Выдающийся церковный деятель, подвижник христианской веры возглавлял Иркутскую епархию, рубежи которой простирались от Енисея до Тихого океана. Но центром епархии был Иркутск – столица Восточной </w:t>
      </w:r>
      <w:r w:rsidR="00F21852" w:rsidRPr="00D61550">
        <w:rPr>
          <w:sz w:val="28"/>
          <w:szCs w:val="28"/>
        </w:rPr>
        <w:t>Сибири</w:t>
      </w:r>
      <w:r w:rsidR="00F21852">
        <w:rPr>
          <w:rFonts w:ascii="Calibri" w:hAnsi="Calibri" w:cs="Calibri"/>
          <w:sz w:val="28"/>
          <w:szCs w:val="28"/>
        </w:rPr>
        <w:t xml:space="preserve"> [</w:t>
      </w:r>
      <w:r w:rsidR="0057301F">
        <w:rPr>
          <w:sz w:val="28"/>
          <w:szCs w:val="28"/>
        </w:rPr>
        <w:t>4</w:t>
      </w:r>
      <w:r w:rsidR="00F21852">
        <w:rPr>
          <w:rFonts w:ascii="Calibri" w:hAnsi="Calibri" w:cs="Calibri"/>
          <w:sz w:val="28"/>
          <w:szCs w:val="28"/>
        </w:rPr>
        <w:t>]</w:t>
      </w:r>
      <w:r w:rsidRPr="00D61550">
        <w:rPr>
          <w:sz w:val="28"/>
          <w:szCs w:val="28"/>
        </w:rPr>
        <w:t>.</w:t>
      </w:r>
    </w:p>
    <w:p w14:paraId="238AE703" w14:textId="2FC3F012" w:rsidR="00CF77C5" w:rsidRPr="00D61550" w:rsidRDefault="00CF77C5" w:rsidP="00D61550">
      <w:pPr>
        <w:pStyle w:val="a4"/>
        <w:shd w:val="clear" w:color="auto" w:fill="FFFFFF"/>
        <w:tabs>
          <w:tab w:val="left" w:pos="1224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D61550">
        <w:rPr>
          <w:sz w:val="28"/>
          <w:szCs w:val="28"/>
        </w:rPr>
        <w:t>Духовное просвещение народа, обширная миссионерская деятельность, помощь страждущим и нуждающимся – вот основные направления деятельности святителя Иннокентия, епископа Иркутского.</w:t>
      </w:r>
    </w:p>
    <w:p w14:paraId="7F54CB79" w14:textId="1E104CDE" w:rsidR="00CF77C5" w:rsidRPr="00D61550" w:rsidRDefault="004530D1" w:rsidP="00D61550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D61550">
        <w:rPr>
          <w:sz w:val="28"/>
          <w:szCs w:val="28"/>
        </w:rPr>
        <w:t xml:space="preserve">Будучи человеком глубоко верующим, высокообразованным, деятельным, Иннокентий Кульчицкий много сделал для укрепления православия в Восточной Сибири, для религиозно-нравственного просвещения </w:t>
      </w:r>
      <w:r w:rsidR="00F21852" w:rsidRPr="00D61550">
        <w:rPr>
          <w:sz w:val="28"/>
          <w:szCs w:val="28"/>
        </w:rPr>
        <w:t>паствы</w:t>
      </w:r>
      <w:r w:rsidR="00F21852">
        <w:rPr>
          <w:rFonts w:ascii="Calibri" w:hAnsi="Calibri" w:cs="Calibri"/>
          <w:sz w:val="28"/>
          <w:szCs w:val="28"/>
        </w:rPr>
        <w:t xml:space="preserve"> [</w:t>
      </w:r>
      <w:r w:rsidR="00A84392">
        <w:rPr>
          <w:sz w:val="28"/>
          <w:szCs w:val="28"/>
        </w:rPr>
        <w:t>3</w:t>
      </w:r>
      <w:r w:rsidR="00A84392">
        <w:rPr>
          <w:rFonts w:ascii="Calibri" w:hAnsi="Calibri" w:cs="Calibri"/>
          <w:sz w:val="28"/>
          <w:szCs w:val="28"/>
        </w:rPr>
        <w:t>]</w:t>
      </w:r>
      <w:r w:rsidRPr="00D61550">
        <w:rPr>
          <w:sz w:val="28"/>
          <w:szCs w:val="28"/>
        </w:rPr>
        <w:t>.</w:t>
      </w:r>
    </w:p>
    <w:p w14:paraId="6D6B99CC" w14:textId="1F6BF7CF" w:rsidR="00A84392" w:rsidRDefault="00CF77C5" w:rsidP="00A84392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bCs/>
          <w:sz w:val="28"/>
          <w:szCs w:val="28"/>
        </w:rPr>
      </w:pPr>
      <w:r w:rsidRPr="00D61550">
        <w:rPr>
          <w:bCs/>
          <w:sz w:val="28"/>
          <w:szCs w:val="28"/>
        </w:rPr>
        <w:t>Святой Иннокентий Кульчицкий оставил нам пример благочестия и мужества. Его житие вдохновляет нас следовать Богу и свидетельствовать о нашей вере в любых обстоятельствах. Молитвами святого Иннокентия мы можем обратиться к нему за помощью и поддержкой в наших трудностях и испытаниях.  Святой Иннокентий Кульчицкий остается примером верности церковным истинам и мужества во время испытаний. Его жизнь и подвиги напоминают нам о важности пребывания верными Божьему слову и заботе о духовном благополучии наших собратьев.</w:t>
      </w:r>
      <w:r w:rsidR="00C5126F">
        <w:rPr>
          <w:bCs/>
          <w:sz w:val="28"/>
          <w:szCs w:val="28"/>
        </w:rPr>
        <w:t xml:space="preserve"> (Приложение 7)</w:t>
      </w:r>
    </w:p>
    <w:p w14:paraId="267E83AF" w14:textId="2804E7AA" w:rsidR="004530D1" w:rsidRPr="00A84392" w:rsidRDefault="00A84392" w:rsidP="00A84392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A84392">
        <w:rPr>
          <w:bCs/>
          <w:sz w:val="28"/>
          <w:szCs w:val="28"/>
        </w:rPr>
        <w:t xml:space="preserve">В историческом прошлом немало русских миссионеров, которые, подобно </w:t>
      </w:r>
      <w:r>
        <w:rPr>
          <w:bCs/>
          <w:sz w:val="28"/>
          <w:szCs w:val="28"/>
        </w:rPr>
        <w:t xml:space="preserve">  </w:t>
      </w:r>
      <w:r w:rsidRPr="00A84392">
        <w:rPr>
          <w:bCs/>
          <w:sz w:val="28"/>
          <w:szCs w:val="28"/>
        </w:rPr>
        <w:t xml:space="preserve">Иннокентию Кульчицкому, считали высшим назначением проповедовать другим народам спасительную веру и стяжали себе славу собирателей народов, трудясь </w:t>
      </w:r>
      <w:r w:rsidR="00773B5F">
        <w:rPr>
          <w:bCs/>
          <w:sz w:val="28"/>
          <w:szCs w:val="28"/>
        </w:rPr>
        <w:t>в разных уголках мира</w:t>
      </w:r>
      <w:r w:rsidRPr="00A84392">
        <w:rPr>
          <w:bCs/>
          <w:sz w:val="28"/>
          <w:szCs w:val="28"/>
        </w:rPr>
        <w:t>. Они посвятили</w:t>
      </w:r>
      <w:r w:rsidR="00773B5F">
        <w:rPr>
          <w:bCs/>
          <w:sz w:val="28"/>
          <w:szCs w:val="28"/>
        </w:rPr>
        <w:t xml:space="preserve"> всю свою жизнь</w:t>
      </w:r>
      <w:r w:rsidRPr="00A84392">
        <w:rPr>
          <w:bCs/>
          <w:sz w:val="28"/>
          <w:szCs w:val="28"/>
        </w:rPr>
        <w:t xml:space="preserve"> служению «дальним народам», </w:t>
      </w:r>
      <w:r w:rsidR="00773B5F">
        <w:rPr>
          <w:bCs/>
          <w:sz w:val="28"/>
          <w:szCs w:val="28"/>
        </w:rPr>
        <w:t>и соотечественникам</w:t>
      </w:r>
      <w:r w:rsidRPr="00A84392">
        <w:rPr>
          <w:bCs/>
          <w:sz w:val="28"/>
          <w:szCs w:val="28"/>
        </w:rPr>
        <w:t xml:space="preserve"> волею судьбы заброшенным в разные края. В знаменательных фактах и событиях сегодняшних дней мы ощущаем глубинную связь времен. Не случайно обращаем мы свой взор к лику этих святых, оставивших свой след на земле в качестве собирателей народов на рубежах России. Идея собирания и сплочения народов и сегодня остаётся стержневой в определении пути развития российского общества.</w:t>
      </w:r>
      <w:r w:rsidR="00773B5F">
        <w:rPr>
          <w:rFonts w:ascii="Calibri" w:hAnsi="Calibri" w:cs="Calibri"/>
          <w:bCs/>
          <w:sz w:val="28"/>
          <w:szCs w:val="28"/>
        </w:rPr>
        <w:t>[</w:t>
      </w:r>
      <w:r w:rsidR="0057301F">
        <w:rPr>
          <w:bCs/>
          <w:sz w:val="28"/>
          <w:szCs w:val="28"/>
        </w:rPr>
        <w:t>5</w:t>
      </w:r>
      <w:r w:rsidR="00773B5F">
        <w:rPr>
          <w:rFonts w:ascii="Calibri" w:hAnsi="Calibri" w:cs="Calibri"/>
          <w:bCs/>
          <w:sz w:val="28"/>
          <w:szCs w:val="28"/>
        </w:rPr>
        <w:t>]</w:t>
      </w:r>
    </w:p>
    <w:p w14:paraId="6FCDDB62" w14:textId="15C25288" w:rsidR="00467C9E" w:rsidRDefault="00467C9E" w:rsidP="00467C9E">
      <w:pPr>
        <w:ind w:left="284"/>
        <w:rPr>
          <w:rFonts w:ascii="Times New Roman" w:hAnsi="Times New Roman" w:cs="Times New Roman"/>
          <w:b/>
          <w:sz w:val="28"/>
          <w:szCs w:val="28"/>
        </w:rPr>
      </w:pPr>
    </w:p>
    <w:p w14:paraId="1AA32621" w14:textId="77777777" w:rsidR="00CF77C5" w:rsidRDefault="00CF77C5" w:rsidP="00467C9E">
      <w:pPr>
        <w:ind w:left="284"/>
        <w:rPr>
          <w:rFonts w:ascii="Times New Roman" w:hAnsi="Times New Roman" w:cs="Times New Roman"/>
          <w:b/>
          <w:sz w:val="28"/>
          <w:szCs w:val="28"/>
        </w:rPr>
      </w:pPr>
    </w:p>
    <w:p w14:paraId="461E0E8D" w14:textId="77777777" w:rsidR="00CF77C5" w:rsidRDefault="00CF77C5" w:rsidP="00467C9E">
      <w:pPr>
        <w:ind w:left="284"/>
        <w:rPr>
          <w:rFonts w:ascii="Times New Roman" w:hAnsi="Times New Roman" w:cs="Times New Roman"/>
          <w:b/>
          <w:sz w:val="28"/>
          <w:szCs w:val="28"/>
        </w:rPr>
      </w:pPr>
    </w:p>
    <w:p w14:paraId="2EE0C3C8" w14:textId="77777777" w:rsidR="00CF77C5" w:rsidRDefault="00CF77C5" w:rsidP="00467C9E">
      <w:pPr>
        <w:ind w:left="284"/>
        <w:rPr>
          <w:rFonts w:ascii="Times New Roman" w:hAnsi="Times New Roman" w:cs="Times New Roman"/>
          <w:b/>
          <w:sz w:val="28"/>
          <w:szCs w:val="28"/>
        </w:rPr>
      </w:pPr>
    </w:p>
    <w:p w14:paraId="10333FD9" w14:textId="77777777" w:rsidR="00CF77C5" w:rsidRDefault="00CF77C5" w:rsidP="00467C9E">
      <w:pPr>
        <w:ind w:left="284"/>
        <w:rPr>
          <w:rFonts w:ascii="Times New Roman" w:hAnsi="Times New Roman" w:cs="Times New Roman"/>
          <w:b/>
          <w:sz w:val="28"/>
          <w:szCs w:val="28"/>
        </w:rPr>
      </w:pPr>
    </w:p>
    <w:p w14:paraId="3EBB0133" w14:textId="77777777" w:rsidR="00CF77C5" w:rsidRDefault="00CF77C5" w:rsidP="00467C9E">
      <w:pPr>
        <w:ind w:left="284"/>
        <w:rPr>
          <w:rFonts w:ascii="Times New Roman" w:hAnsi="Times New Roman" w:cs="Times New Roman"/>
          <w:b/>
          <w:sz w:val="28"/>
          <w:szCs w:val="28"/>
        </w:rPr>
      </w:pPr>
    </w:p>
    <w:p w14:paraId="0CB1ACBC" w14:textId="77777777" w:rsidR="00CF77C5" w:rsidRDefault="00CF77C5" w:rsidP="00467C9E">
      <w:pPr>
        <w:ind w:left="284"/>
        <w:rPr>
          <w:rFonts w:ascii="Times New Roman" w:hAnsi="Times New Roman" w:cs="Times New Roman"/>
          <w:b/>
          <w:sz w:val="28"/>
          <w:szCs w:val="28"/>
        </w:rPr>
      </w:pPr>
    </w:p>
    <w:p w14:paraId="03CE8182" w14:textId="77777777" w:rsidR="00356560" w:rsidRPr="00CF77C5" w:rsidRDefault="00356560" w:rsidP="00F21852">
      <w:pPr>
        <w:rPr>
          <w:rFonts w:ascii="Times New Roman" w:hAnsi="Times New Roman" w:cs="Times New Roman"/>
          <w:b/>
          <w:sz w:val="28"/>
          <w:szCs w:val="28"/>
        </w:rPr>
      </w:pPr>
    </w:p>
    <w:p w14:paraId="6BB5CDB9" w14:textId="5285BE10" w:rsidR="00121496" w:rsidRDefault="00356560" w:rsidP="0035656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56560">
        <w:rPr>
          <w:rFonts w:ascii="Times New Roman" w:hAnsi="Times New Roman" w:cs="Times New Roman"/>
          <w:b/>
          <w:bCs/>
          <w:sz w:val="28"/>
          <w:szCs w:val="28"/>
        </w:rPr>
        <w:lastRenderedPageBreak/>
        <w:t>Список используемых информационных источников</w:t>
      </w:r>
    </w:p>
    <w:p w14:paraId="7AE7CF4F" w14:textId="77777777" w:rsidR="00F21852" w:rsidRPr="00F21852" w:rsidRDefault="00F21852" w:rsidP="00F21852">
      <w:pPr>
        <w:pStyle w:val="a6"/>
        <w:numPr>
          <w:ilvl w:val="1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F21852">
        <w:rPr>
          <w:rFonts w:ascii="Times New Roman" w:hAnsi="Times New Roman" w:cs="Times New Roman"/>
          <w:sz w:val="28"/>
          <w:szCs w:val="28"/>
        </w:rPr>
        <w:t xml:space="preserve">Воронченко Т. В. Великая миссия окормления народов: деятельность святителей Иннокентия (Кульчицкого) и Иннокентия (Вениаминова) в Сибири и на Дальнем Востоке: Чита, 2022 </w:t>
      </w:r>
    </w:p>
    <w:p w14:paraId="1CA2B41F" w14:textId="21A24E5E" w:rsidR="00F21852" w:rsidRDefault="00F21852" w:rsidP="00F21852">
      <w:pPr>
        <w:pStyle w:val="a6"/>
        <w:numPr>
          <w:ilvl w:val="1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F21852">
        <w:rPr>
          <w:rFonts w:ascii="Times New Roman" w:hAnsi="Times New Roman" w:cs="Times New Roman"/>
          <w:sz w:val="28"/>
          <w:szCs w:val="28"/>
        </w:rPr>
        <w:t>Громов П.В. Начало христианства в Иркутске и святый Иннокентий, первый епископ Иркутский: Его служение, упр., кончина, чудеса и прославление, 1868</w:t>
      </w:r>
    </w:p>
    <w:p w14:paraId="67E015BE" w14:textId="1F5C05E2" w:rsidR="00A81076" w:rsidRPr="00F21852" w:rsidRDefault="00F21852" w:rsidP="00F21852">
      <w:pPr>
        <w:pStyle w:val="a6"/>
        <w:numPr>
          <w:ilvl w:val="1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F21852">
        <w:rPr>
          <w:rFonts w:ascii="Times New Roman" w:hAnsi="Times New Roman" w:cs="Times New Roman"/>
          <w:sz w:val="28"/>
          <w:szCs w:val="28"/>
        </w:rPr>
        <w:t>Наумова, О. Е. Миссионерская деятельность иркутских архиереев в XVIII - первой половине XIX века// Вестник Иркутского государственного технического университета, 201</w:t>
      </w:r>
    </w:p>
    <w:p w14:paraId="6EF17B4F" w14:textId="4F1E1BC0" w:rsidR="00A84392" w:rsidRDefault="00D61550" w:rsidP="00773B5F">
      <w:pPr>
        <w:pStyle w:val="a6"/>
        <w:numPr>
          <w:ilvl w:val="1"/>
          <w:numId w:val="4"/>
        </w:numPr>
        <w:tabs>
          <w:tab w:val="left" w:pos="1500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Чернышова Н.К. П</w:t>
      </w:r>
      <w:r w:rsidRPr="00D61550">
        <w:rPr>
          <w:rFonts w:ascii="Times New Roman" w:hAnsi="Times New Roman" w:cs="Times New Roman"/>
          <w:sz w:val="28"/>
          <w:szCs w:val="28"/>
        </w:rPr>
        <w:t xml:space="preserve">очитание святителя 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D61550">
        <w:rPr>
          <w:rFonts w:ascii="Times New Roman" w:hAnsi="Times New Roman" w:cs="Times New Roman"/>
          <w:sz w:val="28"/>
          <w:szCs w:val="28"/>
        </w:rPr>
        <w:t xml:space="preserve">ннокентия </w:t>
      </w:r>
      <w:r w:rsidRPr="00D61550">
        <w:rPr>
          <w:rFonts w:ascii="Times New Roman" w:hAnsi="Times New Roman" w:cs="Times New Roman"/>
          <w:bCs/>
          <w:sz w:val="28"/>
          <w:szCs w:val="28"/>
        </w:rPr>
        <w:t>И</w:t>
      </w:r>
      <w:r w:rsidRPr="00D61550">
        <w:rPr>
          <w:rFonts w:ascii="Times New Roman" w:hAnsi="Times New Roman" w:cs="Times New Roman"/>
          <w:sz w:val="28"/>
          <w:szCs w:val="28"/>
        </w:rPr>
        <w:t>ркутского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61550">
        <w:rPr>
          <w:rFonts w:ascii="Times New Roman" w:hAnsi="Times New Roman" w:cs="Times New Roman"/>
          <w:sz w:val="28"/>
          <w:szCs w:val="28"/>
        </w:rPr>
        <w:t xml:space="preserve">в духовной культуре </w:t>
      </w:r>
      <w:r>
        <w:rPr>
          <w:rFonts w:ascii="Times New Roman" w:hAnsi="Times New Roman" w:cs="Times New Roman"/>
          <w:sz w:val="28"/>
          <w:szCs w:val="28"/>
        </w:rPr>
        <w:t>Р</w:t>
      </w:r>
      <w:r w:rsidRPr="00D61550">
        <w:rPr>
          <w:rFonts w:ascii="Times New Roman" w:hAnsi="Times New Roman" w:cs="Times New Roman"/>
          <w:sz w:val="28"/>
          <w:szCs w:val="28"/>
        </w:rPr>
        <w:t>оссии: книжная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61550">
        <w:rPr>
          <w:rFonts w:ascii="Times New Roman" w:hAnsi="Times New Roman" w:cs="Times New Roman"/>
          <w:sz w:val="28"/>
          <w:szCs w:val="28"/>
        </w:rPr>
        <w:t>и рукописная традиция (1805-1919 гг.)</w:t>
      </w:r>
      <w:r w:rsidR="00A84392">
        <w:rPr>
          <w:rFonts w:ascii="Times New Roman" w:hAnsi="Times New Roman" w:cs="Times New Roman"/>
          <w:sz w:val="28"/>
          <w:szCs w:val="28"/>
        </w:rPr>
        <w:t>, Новосибирск, 201</w:t>
      </w:r>
      <w:r w:rsidR="00773B5F">
        <w:rPr>
          <w:rFonts w:ascii="Times New Roman" w:hAnsi="Times New Roman" w:cs="Times New Roman"/>
          <w:sz w:val="28"/>
          <w:szCs w:val="28"/>
        </w:rPr>
        <w:t>1</w:t>
      </w:r>
    </w:p>
    <w:p w14:paraId="764BCCCA" w14:textId="77777777" w:rsidR="00F21852" w:rsidRDefault="00F21852" w:rsidP="00F21852">
      <w:pPr>
        <w:pStyle w:val="a6"/>
        <w:numPr>
          <w:ilvl w:val="1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F21852">
        <w:rPr>
          <w:rFonts w:ascii="Times New Roman" w:hAnsi="Times New Roman" w:cs="Times New Roman"/>
          <w:sz w:val="28"/>
          <w:szCs w:val="28"/>
        </w:rPr>
        <w:t xml:space="preserve">Яхонтов А.К. Жития святых как образовательно-воспитательное средство для русских школ. Симбирск, 1898. </w:t>
      </w:r>
    </w:p>
    <w:p w14:paraId="38076299" w14:textId="4BA6C42C" w:rsidR="0057301F" w:rsidRDefault="0057301F" w:rsidP="00F21852">
      <w:pPr>
        <w:pStyle w:val="a6"/>
        <w:numPr>
          <w:ilvl w:val="1"/>
          <w:numId w:val="4"/>
        </w:numPr>
        <w:rPr>
          <w:rFonts w:ascii="Times New Roman" w:hAnsi="Times New Roman" w:cs="Times New Roman"/>
          <w:sz w:val="28"/>
          <w:szCs w:val="28"/>
        </w:rPr>
      </w:pPr>
      <w:hyperlink r:id="rId11" w:history="1">
        <w:r w:rsidRPr="003C758A">
          <w:rPr>
            <w:rStyle w:val="a5"/>
            <w:rFonts w:ascii="Times New Roman" w:hAnsi="Times New Roman" w:cs="Times New Roman"/>
            <w:sz w:val="28"/>
            <w:szCs w:val="28"/>
          </w:rPr>
          <w:t>https://ruskline.ru/news_rl/2023/12/09/den_pamyati_svyatitelya_innokentiya_irkutskogo</w:t>
        </w:r>
      </w:hyperlink>
    </w:p>
    <w:p w14:paraId="10AC04B5" w14:textId="47AA95F7" w:rsidR="0057301F" w:rsidRDefault="0057301F" w:rsidP="00F21852">
      <w:pPr>
        <w:pStyle w:val="a6"/>
        <w:numPr>
          <w:ilvl w:val="1"/>
          <w:numId w:val="4"/>
        </w:numPr>
        <w:rPr>
          <w:rFonts w:ascii="Times New Roman" w:hAnsi="Times New Roman" w:cs="Times New Roman"/>
          <w:sz w:val="28"/>
          <w:szCs w:val="28"/>
        </w:rPr>
      </w:pPr>
      <w:hyperlink r:id="rId12" w:history="1">
        <w:r w:rsidRPr="003C758A">
          <w:rPr>
            <w:rStyle w:val="a5"/>
            <w:rFonts w:ascii="Times New Roman" w:hAnsi="Times New Roman" w:cs="Times New Roman"/>
            <w:sz w:val="28"/>
            <w:szCs w:val="28"/>
          </w:rPr>
          <w:t>https://pravoslavie.ru/59657.html</w:t>
        </w:r>
      </w:hyperlink>
    </w:p>
    <w:p w14:paraId="3C0CAD8F" w14:textId="77777777" w:rsidR="0057301F" w:rsidRPr="00F21852" w:rsidRDefault="0057301F" w:rsidP="0057301F">
      <w:pPr>
        <w:pStyle w:val="a6"/>
        <w:ind w:left="360"/>
        <w:rPr>
          <w:rFonts w:ascii="Times New Roman" w:hAnsi="Times New Roman" w:cs="Times New Roman"/>
          <w:sz w:val="28"/>
          <w:szCs w:val="28"/>
        </w:rPr>
      </w:pPr>
    </w:p>
    <w:p w14:paraId="0AFC8D1E" w14:textId="0E1574DA" w:rsidR="00773B5F" w:rsidRDefault="00773B5F" w:rsidP="00F21852">
      <w:pPr>
        <w:pStyle w:val="a6"/>
        <w:tabs>
          <w:tab w:val="left" w:pos="1500"/>
        </w:tabs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07E7CC8D" w14:textId="77777777" w:rsidR="0057301F" w:rsidRDefault="0057301F" w:rsidP="00F21852">
      <w:pPr>
        <w:pStyle w:val="a6"/>
        <w:tabs>
          <w:tab w:val="left" w:pos="1500"/>
        </w:tabs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0403D18B" w14:textId="77777777" w:rsidR="0057301F" w:rsidRDefault="0057301F" w:rsidP="00F21852">
      <w:pPr>
        <w:pStyle w:val="a6"/>
        <w:tabs>
          <w:tab w:val="left" w:pos="1500"/>
        </w:tabs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762E9E1" w14:textId="77777777" w:rsidR="0057301F" w:rsidRDefault="0057301F" w:rsidP="00F21852">
      <w:pPr>
        <w:pStyle w:val="a6"/>
        <w:tabs>
          <w:tab w:val="left" w:pos="1500"/>
        </w:tabs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ED9F695" w14:textId="77777777" w:rsidR="0057301F" w:rsidRDefault="0057301F" w:rsidP="00F21852">
      <w:pPr>
        <w:pStyle w:val="a6"/>
        <w:tabs>
          <w:tab w:val="left" w:pos="1500"/>
        </w:tabs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1F19873D" w14:textId="77777777" w:rsidR="0057301F" w:rsidRDefault="0057301F" w:rsidP="00F21852">
      <w:pPr>
        <w:pStyle w:val="a6"/>
        <w:tabs>
          <w:tab w:val="left" w:pos="1500"/>
        </w:tabs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120E5EF" w14:textId="77777777" w:rsidR="0057301F" w:rsidRDefault="0057301F" w:rsidP="00F21852">
      <w:pPr>
        <w:pStyle w:val="a6"/>
        <w:tabs>
          <w:tab w:val="left" w:pos="1500"/>
        </w:tabs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6A0670AC" w14:textId="77777777" w:rsidR="0057301F" w:rsidRDefault="0057301F" w:rsidP="00F21852">
      <w:pPr>
        <w:pStyle w:val="a6"/>
        <w:tabs>
          <w:tab w:val="left" w:pos="1500"/>
        </w:tabs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464B730B" w14:textId="77777777" w:rsidR="0057301F" w:rsidRDefault="0057301F" w:rsidP="00F21852">
      <w:pPr>
        <w:pStyle w:val="a6"/>
        <w:tabs>
          <w:tab w:val="left" w:pos="1500"/>
        </w:tabs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4ADC357B" w14:textId="77777777" w:rsidR="0057301F" w:rsidRDefault="0057301F" w:rsidP="00F21852">
      <w:pPr>
        <w:pStyle w:val="a6"/>
        <w:tabs>
          <w:tab w:val="left" w:pos="1500"/>
        </w:tabs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DF87993" w14:textId="77777777" w:rsidR="0057301F" w:rsidRDefault="0057301F" w:rsidP="00F21852">
      <w:pPr>
        <w:pStyle w:val="a6"/>
        <w:tabs>
          <w:tab w:val="left" w:pos="1500"/>
        </w:tabs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493424FD" w14:textId="77777777" w:rsidR="0057301F" w:rsidRDefault="0057301F" w:rsidP="00F21852">
      <w:pPr>
        <w:pStyle w:val="a6"/>
        <w:tabs>
          <w:tab w:val="left" w:pos="1500"/>
        </w:tabs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98F583E" w14:textId="77777777" w:rsidR="0057301F" w:rsidRDefault="0057301F" w:rsidP="00F21852">
      <w:pPr>
        <w:pStyle w:val="a6"/>
        <w:tabs>
          <w:tab w:val="left" w:pos="1500"/>
        </w:tabs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07FF391A" w14:textId="77777777" w:rsidR="0057301F" w:rsidRDefault="0057301F" w:rsidP="00F21852">
      <w:pPr>
        <w:pStyle w:val="a6"/>
        <w:tabs>
          <w:tab w:val="left" w:pos="1500"/>
        </w:tabs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0463F2B" w14:textId="77777777" w:rsidR="0057301F" w:rsidRDefault="0057301F" w:rsidP="00F21852">
      <w:pPr>
        <w:pStyle w:val="a6"/>
        <w:tabs>
          <w:tab w:val="left" w:pos="1500"/>
        </w:tabs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0251FD87" w14:textId="77777777" w:rsidR="0057301F" w:rsidRDefault="0057301F" w:rsidP="00F21852">
      <w:pPr>
        <w:pStyle w:val="a6"/>
        <w:tabs>
          <w:tab w:val="left" w:pos="1500"/>
        </w:tabs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5D68F4" w14:textId="77777777" w:rsidR="0057301F" w:rsidRDefault="0057301F" w:rsidP="00F21852">
      <w:pPr>
        <w:pStyle w:val="a6"/>
        <w:tabs>
          <w:tab w:val="left" w:pos="1500"/>
        </w:tabs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0CC3FB99" w14:textId="77777777" w:rsidR="0057301F" w:rsidRDefault="0057301F" w:rsidP="00F21852">
      <w:pPr>
        <w:pStyle w:val="a6"/>
        <w:tabs>
          <w:tab w:val="left" w:pos="1500"/>
        </w:tabs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F5A1B7D" w14:textId="77777777" w:rsidR="0057301F" w:rsidRDefault="0057301F" w:rsidP="00F21852">
      <w:pPr>
        <w:pStyle w:val="a6"/>
        <w:tabs>
          <w:tab w:val="left" w:pos="1500"/>
        </w:tabs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0CCC2EE7" w14:textId="77777777" w:rsidR="0057301F" w:rsidRDefault="0057301F" w:rsidP="00F21852">
      <w:pPr>
        <w:pStyle w:val="a6"/>
        <w:tabs>
          <w:tab w:val="left" w:pos="1500"/>
        </w:tabs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1D25848A" w14:textId="77777777" w:rsidR="0057301F" w:rsidRDefault="0057301F" w:rsidP="00F21852">
      <w:pPr>
        <w:pStyle w:val="a6"/>
        <w:tabs>
          <w:tab w:val="left" w:pos="1500"/>
        </w:tabs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D36C075" w14:textId="77777777" w:rsidR="0057301F" w:rsidRDefault="0057301F" w:rsidP="00F21852">
      <w:pPr>
        <w:pStyle w:val="a6"/>
        <w:tabs>
          <w:tab w:val="left" w:pos="1500"/>
        </w:tabs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AEC8553" w14:textId="77777777" w:rsidR="0057301F" w:rsidRDefault="0057301F" w:rsidP="00F21852">
      <w:pPr>
        <w:pStyle w:val="a6"/>
        <w:tabs>
          <w:tab w:val="left" w:pos="1500"/>
        </w:tabs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137C58CF" w14:textId="3AD6A134" w:rsidR="0057301F" w:rsidRDefault="006B2612" w:rsidP="0057301F">
      <w:pPr>
        <w:pStyle w:val="a6"/>
        <w:tabs>
          <w:tab w:val="left" w:pos="1500"/>
        </w:tabs>
        <w:ind w:left="36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88471DA" wp14:editId="3261AAAF">
                <wp:simplePos x="0" y="0"/>
                <wp:positionH relativeFrom="column">
                  <wp:posOffset>-328930</wp:posOffset>
                </wp:positionH>
                <wp:positionV relativeFrom="paragraph">
                  <wp:posOffset>331470</wp:posOffset>
                </wp:positionV>
                <wp:extent cx="3063240" cy="2865120"/>
                <wp:effectExtent l="0" t="0" r="3810" b="0"/>
                <wp:wrapNone/>
                <wp:docPr id="123819532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63240" cy="286512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C1CA7FC" w14:textId="77777777" w:rsidR="006B2612" w:rsidRPr="006B2612" w:rsidRDefault="006B2612" w:rsidP="006B2612">
                            <w:pPr>
                              <w:pStyle w:val="a4"/>
                              <w:rPr>
                                <w:color w:val="FFFFFF" w:themeColor="background1"/>
                                <w14:shadow w14:blurRad="50800" w14:dist="50800" w14:dir="5400000" w14:sx="0" w14:sy="0" w14:kx="0" w14:ky="0" w14:algn="ctr">
                                  <w14:schemeClr w14:val="bg1"/>
                                </w14:shadow>
                              </w:rPr>
                            </w:pPr>
                            <w:r w:rsidRPr="006B2612">
                              <w:rPr>
                                <w:noProof/>
                                <w:color w:val="FFFFFF" w:themeColor="background1"/>
                                <w14:shadow w14:blurRad="50800" w14:dist="50800" w14:dir="5400000" w14:sx="0" w14:sy="0" w14:kx="0" w14:ky="0" w14:algn="ctr">
                                  <w14:schemeClr w14:val="bg1"/>
                                </w14:shadow>
                              </w:rPr>
                              <w:drawing>
                                <wp:inline distT="0" distB="0" distL="0" distR="0" wp14:anchorId="4265241F" wp14:editId="7F14BA5A">
                                  <wp:extent cx="2949377" cy="3138170"/>
                                  <wp:effectExtent l="0" t="0" r="3810" b="5080"/>
                                  <wp:docPr id="2" name="Рисунок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69646" cy="315973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FC33CD5" w14:textId="77777777" w:rsidR="006B2612" w:rsidRPr="006B2612" w:rsidRDefault="006B2612" w:rsidP="006B2612">
                            <w:pPr>
                              <w:jc w:val="center"/>
                              <w:rPr>
                                <w:color w:val="FFFFFF" w:themeColor="background1"/>
                                <w14:shadow w14:blurRad="50800" w14:dist="50800" w14:dir="5400000" w14:sx="0" w14:sy="0" w14:kx="0" w14:ky="0" w14:algn="ctr">
                                  <w14:schemeClr w14:val="bg1"/>
                                </w14:shadow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8471DA" id="Прямоугольник 4" o:spid="_x0000_s1026" style="position:absolute;left:0;text-align:left;margin-left:-25.9pt;margin-top:26.1pt;width:241.2pt;height:225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" fillcolor="white [3201]" stroked="f" strokeweight="1pt">
                <v:textbox>
                  <w:txbxContent>
                    <w:p w14:paraId="0C1CA7FC" w14:textId="77777777" w:rsidR="006B2612" w:rsidRPr="006B2612" w:rsidRDefault="006B2612" w:rsidP="006B2612">
                      <w:pPr>
                        <w:pStyle w:val="a4"/>
                        <w:rPr>
                          <w:color w:val="FFFFFF" w:themeColor="background1"/>
                          <w14:shadow w14:blurRad="50800" w14:dist="50800" w14:dir="5400000" w14:sx="0" w14:sy="0" w14:kx="0" w14:ky="0" w14:algn="ctr">
                            <w14:schemeClr w14:val="bg1"/>
                          </w14:shadow>
                        </w:rPr>
                      </w:pPr>
                      <w:r w:rsidRPr="006B2612">
                        <w:rPr>
                          <w:noProof/>
                          <w:color w:val="FFFFFF" w:themeColor="background1"/>
                          <w14:shadow w14:blurRad="50800" w14:dist="50800" w14:dir="5400000" w14:sx="0" w14:sy="0" w14:kx="0" w14:ky="0" w14:algn="ctr">
                            <w14:schemeClr w14:val="bg1"/>
                          </w14:shadow>
                        </w:rPr>
                        <w:drawing>
                          <wp:inline distT="0" distB="0" distL="0" distR="0" wp14:anchorId="4265241F" wp14:editId="7F14BA5A">
                            <wp:extent cx="2949377" cy="3138170"/>
                            <wp:effectExtent l="0" t="0" r="3810" b="5080"/>
                            <wp:docPr id="2" name="Рисунок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69646" cy="315973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FC33CD5" w14:textId="77777777" w:rsidR="006B2612" w:rsidRPr="006B2612" w:rsidRDefault="006B2612" w:rsidP="006B2612">
                      <w:pPr>
                        <w:jc w:val="center"/>
                        <w:rPr>
                          <w:color w:val="FFFFFF" w:themeColor="background1"/>
                          <w14:shadow w14:blurRad="50800" w14:dist="50800" w14:dir="5400000" w14:sx="0" w14:sy="0" w14:kx="0" w14:ky="0" w14:algn="ctr">
                            <w14:schemeClr w14:val="bg1"/>
                          </w14:shadow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57301F">
        <w:rPr>
          <w:rFonts w:ascii="Times New Roman" w:hAnsi="Times New Roman" w:cs="Times New Roman"/>
          <w:sz w:val="28"/>
          <w:szCs w:val="28"/>
        </w:rPr>
        <w:t>Приложение 1</w:t>
      </w:r>
    </w:p>
    <w:p w14:paraId="5A20828D" w14:textId="304A6837" w:rsidR="0057301F" w:rsidRPr="006B2612" w:rsidRDefault="0057301F" w:rsidP="006B2612">
      <w:pPr>
        <w:tabs>
          <w:tab w:val="left" w:pos="993"/>
        </w:tabs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C323D08" wp14:editId="64F0372C">
            <wp:extent cx="5928360" cy="3063240"/>
            <wp:effectExtent l="0" t="0" r="0" b="3810"/>
            <wp:docPr id="10354503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5594"/>
                    <a:stretch/>
                  </pic:blipFill>
                  <pic:spPr bwMode="auto">
                    <a:xfrm>
                      <a:off x="0" y="0"/>
                      <a:ext cx="5945811" cy="3072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880582" w14:textId="77777777" w:rsidR="006B2612" w:rsidRDefault="006B2612" w:rsidP="0057301F">
      <w:pPr>
        <w:pStyle w:val="a6"/>
        <w:tabs>
          <w:tab w:val="left" w:pos="1500"/>
        </w:tabs>
        <w:ind w:left="360"/>
        <w:rPr>
          <w:rFonts w:ascii="Times New Roman" w:hAnsi="Times New Roman" w:cs="Times New Roman"/>
          <w:sz w:val="28"/>
          <w:szCs w:val="28"/>
        </w:rPr>
      </w:pPr>
    </w:p>
    <w:p w14:paraId="7BAED317" w14:textId="77777777" w:rsidR="0057301F" w:rsidRDefault="0057301F" w:rsidP="0057301F">
      <w:pPr>
        <w:pStyle w:val="a6"/>
        <w:tabs>
          <w:tab w:val="left" w:pos="1500"/>
        </w:tabs>
        <w:ind w:left="360"/>
        <w:rPr>
          <w:rFonts w:ascii="Times New Roman" w:hAnsi="Times New Roman" w:cs="Times New Roman"/>
          <w:sz w:val="28"/>
          <w:szCs w:val="28"/>
        </w:rPr>
      </w:pPr>
    </w:p>
    <w:p w14:paraId="7C37B2F0" w14:textId="18FE7B98" w:rsidR="0057301F" w:rsidRDefault="006B2612" w:rsidP="0057301F">
      <w:pPr>
        <w:pStyle w:val="a6"/>
        <w:tabs>
          <w:tab w:val="left" w:pos="1500"/>
        </w:tabs>
        <w:ind w:left="360"/>
        <w:rPr>
          <w:noProof/>
        </w:rPr>
      </w:pPr>
      <w:r>
        <w:rPr>
          <w:noProof/>
          <w:lang w:eastAsia="ru-RU"/>
        </w:rPr>
        <w:drawing>
          <wp:inline distT="0" distB="0" distL="0" distR="0" wp14:anchorId="32575EBB" wp14:editId="101CC619">
            <wp:extent cx="4838643" cy="3627120"/>
            <wp:effectExtent l="0" t="0" r="635" b="0"/>
            <wp:docPr id="33755977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0051"/>
                    <a:stretch/>
                  </pic:blipFill>
                  <pic:spPr bwMode="auto">
                    <a:xfrm>
                      <a:off x="0" y="0"/>
                      <a:ext cx="4841934" cy="3629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42B859" w14:textId="3289E3DA" w:rsidR="006B2612" w:rsidRDefault="006B2612" w:rsidP="006B2612">
      <w:pPr>
        <w:rPr>
          <w:rFonts w:ascii="Times New Roman" w:hAnsi="Times New Roman" w:cs="Times New Roman"/>
          <w:sz w:val="28"/>
          <w:szCs w:val="28"/>
        </w:rPr>
      </w:pPr>
    </w:p>
    <w:p w14:paraId="46303F4D" w14:textId="77777777" w:rsidR="006B2612" w:rsidRDefault="006B2612" w:rsidP="006B2612">
      <w:pPr>
        <w:ind w:firstLine="708"/>
        <w:rPr>
          <w:rFonts w:ascii="Times New Roman" w:hAnsi="Times New Roman" w:cs="Times New Roman"/>
          <w:sz w:val="28"/>
          <w:szCs w:val="28"/>
        </w:rPr>
      </w:pPr>
    </w:p>
    <w:p w14:paraId="4E68FC5C" w14:textId="77777777" w:rsidR="006B2612" w:rsidRDefault="006B2612" w:rsidP="006B2612">
      <w:pPr>
        <w:ind w:firstLine="708"/>
        <w:rPr>
          <w:rFonts w:ascii="Times New Roman" w:hAnsi="Times New Roman" w:cs="Times New Roman"/>
          <w:sz w:val="28"/>
          <w:szCs w:val="28"/>
        </w:rPr>
      </w:pPr>
    </w:p>
    <w:p w14:paraId="527351CF" w14:textId="77777777" w:rsidR="006B2612" w:rsidRDefault="006B2612" w:rsidP="00333557">
      <w:pPr>
        <w:rPr>
          <w:rFonts w:ascii="Times New Roman" w:hAnsi="Times New Roman" w:cs="Times New Roman"/>
          <w:sz w:val="28"/>
          <w:szCs w:val="28"/>
        </w:rPr>
      </w:pPr>
    </w:p>
    <w:p w14:paraId="4DBA52EC" w14:textId="52760121" w:rsidR="006B2612" w:rsidRDefault="006B2612" w:rsidP="006B2612">
      <w:pPr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2</w:t>
      </w:r>
    </w:p>
    <w:p w14:paraId="7539463F" w14:textId="77777777" w:rsidR="00333557" w:rsidRDefault="00333557" w:rsidP="00333557">
      <w:pPr>
        <w:pStyle w:val="a4"/>
      </w:pPr>
      <w:r>
        <w:rPr>
          <w:noProof/>
        </w:rPr>
        <w:drawing>
          <wp:inline distT="0" distB="0" distL="0" distR="0" wp14:anchorId="3148CCBC" wp14:editId="0D8F2B04">
            <wp:extent cx="6202680" cy="3916680"/>
            <wp:effectExtent l="0" t="0" r="7620" b="762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7923"/>
                    <a:stretch/>
                  </pic:blipFill>
                  <pic:spPr bwMode="auto">
                    <a:xfrm>
                      <a:off x="0" y="0"/>
                      <a:ext cx="6214678" cy="3924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C663EC" w14:textId="77777777" w:rsidR="00333557" w:rsidRDefault="00333557" w:rsidP="00333557">
      <w:pPr>
        <w:pStyle w:val="a4"/>
      </w:pPr>
      <w:r>
        <w:rPr>
          <w:noProof/>
        </w:rPr>
        <w:drawing>
          <wp:inline distT="0" distB="0" distL="0" distR="0" wp14:anchorId="1FF44235" wp14:editId="16143A2C">
            <wp:extent cx="6320789" cy="4450080"/>
            <wp:effectExtent l="0" t="0" r="4445" b="7620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7041"/>
                    <a:stretch/>
                  </pic:blipFill>
                  <pic:spPr bwMode="auto">
                    <a:xfrm>
                      <a:off x="0" y="0"/>
                      <a:ext cx="6334422" cy="4459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AD58BD" w14:textId="01D332E9" w:rsidR="006B2612" w:rsidRDefault="00333557" w:rsidP="00333557">
      <w:pPr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3</w:t>
      </w:r>
    </w:p>
    <w:p w14:paraId="2E353AE7" w14:textId="77777777" w:rsidR="00333557" w:rsidRDefault="00333557" w:rsidP="00333557">
      <w:pPr>
        <w:pStyle w:val="a4"/>
      </w:pPr>
      <w:r>
        <w:rPr>
          <w:noProof/>
        </w:rPr>
        <w:drawing>
          <wp:inline distT="0" distB="0" distL="0" distR="0" wp14:anchorId="4B218842" wp14:editId="00291208">
            <wp:extent cx="6338570" cy="4244340"/>
            <wp:effectExtent l="0" t="0" r="5080" b="381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7695"/>
                    <a:stretch/>
                  </pic:blipFill>
                  <pic:spPr bwMode="auto">
                    <a:xfrm>
                      <a:off x="0" y="0"/>
                      <a:ext cx="6348773" cy="4251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4E6608" w14:textId="0A3A8570" w:rsidR="00333557" w:rsidRPr="00333557" w:rsidRDefault="00333557" w:rsidP="00333557">
      <w:pPr>
        <w:pStyle w:val="a4"/>
      </w:pPr>
      <w:r w:rsidRPr="00333557">
        <w:rPr>
          <w:noProof/>
        </w:rPr>
        <w:drawing>
          <wp:inline distT="0" distB="0" distL="0" distR="0" wp14:anchorId="67381A1B" wp14:editId="06E68A06">
            <wp:extent cx="6286500" cy="3966210"/>
            <wp:effectExtent l="0" t="0" r="0" b="0"/>
            <wp:docPr id="21193428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5445"/>
                    <a:stretch/>
                  </pic:blipFill>
                  <pic:spPr bwMode="auto">
                    <a:xfrm>
                      <a:off x="0" y="0"/>
                      <a:ext cx="6288407" cy="3967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41A7DF" w14:textId="77777777" w:rsidR="00333557" w:rsidRDefault="00333557" w:rsidP="00333557">
      <w:pPr>
        <w:pStyle w:val="a4"/>
      </w:pPr>
    </w:p>
    <w:p w14:paraId="37430B47" w14:textId="3A209C6D" w:rsidR="00333557" w:rsidRDefault="00333557" w:rsidP="00333557">
      <w:pPr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="00C5126F">
        <w:rPr>
          <w:rFonts w:ascii="Times New Roman" w:hAnsi="Times New Roman" w:cs="Times New Roman"/>
          <w:sz w:val="28"/>
          <w:szCs w:val="28"/>
        </w:rPr>
        <w:t>4</w:t>
      </w:r>
    </w:p>
    <w:p w14:paraId="65347A79" w14:textId="7E1F48C8" w:rsidR="00333557" w:rsidRDefault="00333557" w:rsidP="00333557">
      <w:pPr>
        <w:pStyle w:val="a4"/>
      </w:pPr>
      <w:r>
        <w:rPr>
          <w:noProof/>
        </w:rPr>
        <w:drawing>
          <wp:inline distT="0" distB="0" distL="0" distR="0" wp14:anchorId="65559DF1" wp14:editId="0C2F80AF">
            <wp:extent cx="6475095" cy="4518660"/>
            <wp:effectExtent l="0" t="0" r="1905" b="0"/>
            <wp:docPr id="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6979"/>
                    <a:stretch/>
                  </pic:blipFill>
                  <pic:spPr bwMode="auto">
                    <a:xfrm>
                      <a:off x="0" y="0"/>
                      <a:ext cx="6483825" cy="4524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01B420" w14:textId="68F43DE3" w:rsidR="00333557" w:rsidRDefault="00333557" w:rsidP="00333557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33355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F39AF2A" wp14:editId="0670BAA9">
            <wp:extent cx="5866856" cy="3703320"/>
            <wp:effectExtent l="0" t="0" r="635" b="0"/>
            <wp:docPr id="43930097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6075"/>
                    <a:stretch/>
                  </pic:blipFill>
                  <pic:spPr bwMode="auto">
                    <a:xfrm>
                      <a:off x="0" y="0"/>
                      <a:ext cx="5880351" cy="3711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945CF2" w14:textId="77777777" w:rsidR="00333557" w:rsidRDefault="00333557" w:rsidP="00333557">
      <w:pPr>
        <w:ind w:firstLine="567"/>
        <w:rPr>
          <w:rFonts w:ascii="Times New Roman" w:hAnsi="Times New Roman" w:cs="Times New Roman"/>
          <w:sz w:val="28"/>
          <w:szCs w:val="28"/>
        </w:rPr>
      </w:pPr>
    </w:p>
    <w:p w14:paraId="735089F8" w14:textId="64BD2641" w:rsidR="00333557" w:rsidRDefault="00333557" w:rsidP="00333557">
      <w:pPr>
        <w:ind w:firstLine="567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="00C5126F">
        <w:rPr>
          <w:rFonts w:ascii="Times New Roman" w:hAnsi="Times New Roman" w:cs="Times New Roman"/>
          <w:sz w:val="28"/>
          <w:szCs w:val="28"/>
        </w:rPr>
        <w:t>5</w:t>
      </w:r>
    </w:p>
    <w:p w14:paraId="63C96608" w14:textId="63526F79" w:rsidR="00333557" w:rsidRPr="00333557" w:rsidRDefault="003D5DDB" w:rsidP="003D5DDB">
      <w:pPr>
        <w:jc w:val="center"/>
        <w:rPr>
          <w:rFonts w:ascii="Times New Roman" w:hAnsi="Times New Roman" w:cs="Times New Roman"/>
          <w:sz w:val="28"/>
          <w:szCs w:val="28"/>
        </w:rPr>
      </w:pPr>
      <w:r w:rsidRPr="003D5DD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5660565" wp14:editId="159F0F3D">
            <wp:extent cx="5661660" cy="4450080"/>
            <wp:effectExtent l="0" t="0" r="0" b="7620"/>
            <wp:docPr id="44430122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5971"/>
                    <a:stretch/>
                  </pic:blipFill>
                  <pic:spPr bwMode="auto">
                    <a:xfrm>
                      <a:off x="0" y="0"/>
                      <a:ext cx="5661660" cy="445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07ACDD" w14:textId="1C8082F9" w:rsidR="003D5DDB" w:rsidRPr="003D5DDB" w:rsidRDefault="003D5DDB" w:rsidP="003D5DDB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3D5DD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ECA1155" wp14:editId="7A9E2648">
            <wp:extent cx="5523900" cy="3901440"/>
            <wp:effectExtent l="0" t="0" r="635" b="3810"/>
            <wp:docPr id="109366022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4947"/>
                    <a:stretch/>
                  </pic:blipFill>
                  <pic:spPr bwMode="auto">
                    <a:xfrm>
                      <a:off x="0" y="0"/>
                      <a:ext cx="5541144" cy="3913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816EF1" w14:textId="77777777" w:rsidR="00333557" w:rsidRDefault="00333557" w:rsidP="00333557">
      <w:pPr>
        <w:ind w:firstLine="708"/>
        <w:rPr>
          <w:rFonts w:ascii="Times New Roman" w:hAnsi="Times New Roman" w:cs="Times New Roman"/>
          <w:sz w:val="28"/>
          <w:szCs w:val="28"/>
        </w:rPr>
      </w:pPr>
    </w:p>
    <w:p w14:paraId="5C11BD4F" w14:textId="66A989A7" w:rsidR="003D5DDB" w:rsidRDefault="003D5DDB" w:rsidP="003D5DDB">
      <w:pPr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="00C5126F">
        <w:rPr>
          <w:rFonts w:ascii="Times New Roman" w:hAnsi="Times New Roman" w:cs="Times New Roman"/>
          <w:sz w:val="28"/>
          <w:szCs w:val="28"/>
        </w:rPr>
        <w:t>6</w:t>
      </w:r>
    </w:p>
    <w:p w14:paraId="3B8127DE" w14:textId="50445F30" w:rsidR="003D5DDB" w:rsidRDefault="003D5DDB" w:rsidP="003D5DDB">
      <w:pPr>
        <w:rPr>
          <w:noProof/>
        </w:rPr>
      </w:pPr>
      <w:r>
        <w:rPr>
          <w:noProof/>
          <w:lang w:eastAsia="ru-RU"/>
        </w:rPr>
        <w:drawing>
          <wp:inline distT="0" distB="0" distL="0" distR="0" wp14:anchorId="406311FC" wp14:editId="3A35592D">
            <wp:extent cx="6019800" cy="3429000"/>
            <wp:effectExtent l="0" t="0" r="0" b="0"/>
            <wp:docPr id="120668925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5296"/>
                    <a:stretch/>
                  </pic:blipFill>
                  <pic:spPr bwMode="auto">
                    <a:xfrm>
                      <a:off x="0" y="0"/>
                      <a:ext cx="6022005" cy="3430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62DBAE" w14:textId="77777777" w:rsidR="003D5DDB" w:rsidRDefault="003D5DDB" w:rsidP="003D5DDB">
      <w:pPr>
        <w:pStyle w:val="a4"/>
      </w:pPr>
      <w:r>
        <w:rPr>
          <w:noProof/>
        </w:rPr>
        <w:drawing>
          <wp:inline distT="0" distB="0" distL="0" distR="0" wp14:anchorId="2692948E" wp14:editId="46282B35">
            <wp:extent cx="6210300" cy="4906569"/>
            <wp:effectExtent l="0" t="0" r="0" b="8890"/>
            <wp:docPr id="170363737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4863"/>
                    <a:stretch/>
                  </pic:blipFill>
                  <pic:spPr bwMode="auto">
                    <a:xfrm>
                      <a:off x="0" y="0"/>
                      <a:ext cx="6264220" cy="494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C6A641" w14:textId="15DCA173" w:rsidR="003D5DDB" w:rsidRDefault="003D5DDB" w:rsidP="003D5DDB">
      <w:pPr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="00C5126F">
        <w:rPr>
          <w:rFonts w:ascii="Times New Roman" w:hAnsi="Times New Roman" w:cs="Times New Roman"/>
          <w:sz w:val="28"/>
          <w:szCs w:val="28"/>
        </w:rPr>
        <w:t>7</w:t>
      </w:r>
    </w:p>
    <w:p w14:paraId="00B7E2B7" w14:textId="77777777" w:rsidR="00420DE0" w:rsidRDefault="00420DE0" w:rsidP="00420DE0">
      <w:pPr>
        <w:pStyle w:val="a4"/>
        <w:jc w:val="center"/>
      </w:pPr>
      <w:r>
        <w:rPr>
          <w:noProof/>
        </w:rPr>
        <w:drawing>
          <wp:inline distT="0" distB="0" distL="0" distR="0" wp14:anchorId="298127FA" wp14:editId="3086856C">
            <wp:extent cx="5196840" cy="3413760"/>
            <wp:effectExtent l="0" t="0" r="3810" b="0"/>
            <wp:docPr id="88707169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66" t="-469" r="31664" b="63679"/>
                    <a:stretch/>
                  </pic:blipFill>
                  <pic:spPr bwMode="auto">
                    <a:xfrm>
                      <a:off x="0" y="0"/>
                      <a:ext cx="5199863" cy="3415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09CF9E" w14:textId="3CEDDB79" w:rsidR="00420DE0" w:rsidRDefault="00420DE0" w:rsidP="00420DE0">
      <w:pPr>
        <w:pStyle w:val="a4"/>
      </w:pPr>
      <w:r>
        <w:rPr>
          <w:noProof/>
        </w:rPr>
        <w:drawing>
          <wp:inline distT="0" distB="0" distL="0" distR="0" wp14:anchorId="39B0971C" wp14:editId="2CA7542A">
            <wp:extent cx="3485165" cy="4221480"/>
            <wp:effectExtent l="0" t="0" r="1270" b="762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7293" b="45975"/>
                    <a:stretch/>
                  </pic:blipFill>
                  <pic:spPr bwMode="auto">
                    <a:xfrm>
                      <a:off x="0" y="0"/>
                      <a:ext cx="3493900" cy="423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6A9AB46E" wp14:editId="4B4B76D5">
            <wp:extent cx="2758440" cy="4272280"/>
            <wp:effectExtent l="0" t="0" r="3810" b="0"/>
            <wp:docPr id="152065674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3359" b="33435"/>
                    <a:stretch/>
                  </pic:blipFill>
                  <pic:spPr bwMode="auto">
                    <a:xfrm>
                      <a:off x="0" y="0"/>
                      <a:ext cx="2780635" cy="4306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300EB1" w14:textId="2E6EC57A" w:rsidR="00420DE0" w:rsidRDefault="00420DE0" w:rsidP="00420DE0">
      <w:pPr>
        <w:pStyle w:val="a4"/>
      </w:pPr>
    </w:p>
    <w:p w14:paraId="5D229164" w14:textId="77777777" w:rsidR="003D5DDB" w:rsidRPr="003D5DDB" w:rsidRDefault="003D5DDB" w:rsidP="003D5DDB">
      <w:pPr>
        <w:ind w:firstLine="708"/>
        <w:rPr>
          <w:rFonts w:ascii="Times New Roman" w:hAnsi="Times New Roman" w:cs="Times New Roman"/>
          <w:sz w:val="28"/>
          <w:szCs w:val="28"/>
        </w:rPr>
      </w:pPr>
    </w:p>
    <w:sectPr w:rsidR="003D5DDB" w:rsidRPr="003D5DDB" w:rsidSect="00772D0D">
      <w:footerReference w:type="default" r:id="rId29"/>
      <w:pgSz w:w="11906" w:h="16838"/>
      <w:pgMar w:top="1134" w:right="567" w:bottom="709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2CBA5E" w14:textId="77777777" w:rsidR="00782AEC" w:rsidRDefault="00782AEC" w:rsidP="00BC65E6">
      <w:pPr>
        <w:spacing w:after="0" w:line="240" w:lineRule="auto"/>
      </w:pPr>
      <w:r>
        <w:separator/>
      </w:r>
    </w:p>
  </w:endnote>
  <w:endnote w:type="continuationSeparator" w:id="0">
    <w:p w14:paraId="21946E2A" w14:textId="77777777" w:rsidR="00782AEC" w:rsidRDefault="00782AEC" w:rsidP="00BC65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58037782"/>
      <w:docPartObj>
        <w:docPartGallery w:val="Page Numbers (Bottom of Page)"/>
        <w:docPartUnique/>
      </w:docPartObj>
    </w:sdtPr>
    <w:sdtEndPr/>
    <w:sdtContent>
      <w:p w14:paraId="7B3381EB" w14:textId="284E3C42" w:rsidR="00772D0D" w:rsidRDefault="00772D0D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D4EBA">
          <w:rPr>
            <w:noProof/>
          </w:rPr>
          <w:t>8</w:t>
        </w:r>
        <w:r>
          <w:fldChar w:fldCharType="end"/>
        </w:r>
      </w:p>
    </w:sdtContent>
  </w:sdt>
  <w:p w14:paraId="21E66442" w14:textId="77777777" w:rsidR="00772D0D" w:rsidRDefault="00772D0D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A028994" w14:textId="77777777" w:rsidR="00782AEC" w:rsidRDefault="00782AEC" w:rsidP="00BC65E6">
      <w:pPr>
        <w:spacing w:after="0" w:line="240" w:lineRule="auto"/>
      </w:pPr>
      <w:r>
        <w:separator/>
      </w:r>
    </w:p>
  </w:footnote>
  <w:footnote w:type="continuationSeparator" w:id="0">
    <w:p w14:paraId="5E3D8EA2" w14:textId="77777777" w:rsidR="00782AEC" w:rsidRDefault="00782AEC" w:rsidP="00BC65E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7B4117F"/>
    <w:multiLevelType w:val="multilevel"/>
    <w:tmpl w:val="7C36BF5C"/>
    <w:lvl w:ilvl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 w15:restartNumberingAfterBreak="0">
    <w:nsid w:val="1AE87225"/>
    <w:multiLevelType w:val="multilevel"/>
    <w:tmpl w:val="7C36BF5C"/>
    <w:lvl w:ilvl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252360BE"/>
    <w:multiLevelType w:val="hybridMultilevel"/>
    <w:tmpl w:val="FDE029B4"/>
    <w:lvl w:ilvl="0" w:tplc="156A04A8">
      <w:start w:val="1"/>
      <w:numFmt w:val="decimal"/>
      <w:lvlText w:val="%1."/>
      <w:lvlJc w:val="left"/>
      <w:pPr>
        <w:ind w:left="-6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654" w:hanging="360"/>
      </w:pPr>
    </w:lvl>
    <w:lvl w:ilvl="2" w:tplc="0419001B" w:tentative="1">
      <w:start w:val="1"/>
      <w:numFmt w:val="lowerRoman"/>
      <w:lvlText w:val="%3."/>
      <w:lvlJc w:val="right"/>
      <w:pPr>
        <w:ind w:left="1374" w:hanging="180"/>
      </w:pPr>
    </w:lvl>
    <w:lvl w:ilvl="3" w:tplc="0419000F" w:tentative="1">
      <w:start w:val="1"/>
      <w:numFmt w:val="decimal"/>
      <w:lvlText w:val="%4."/>
      <w:lvlJc w:val="left"/>
      <w:pPr>
        <w:ind w:left="2094" w:hanging="360"/>
      </w:pPr>
    </w:lvl>
    <w:lvl w:ilvl="4" w:tplc="04190019" w:tentative="1">
      <w:start w:val="1"/>
      <w:numFmt w:val="lowerLetter"/>
      <w:lvlText w:val="%5."/>
      <w:lvlJc w:val="left"/>
      <w:pPr>
        <w:ind w:left="2814" w:hanging="360"/>
      </w:pPr>
    </w:lvl>
    <w:lvl w:ilvl="5" w:tplc="0419001B" w:tentative="1">
      <w:start w:val="1"/>
      <w:numFmt w:val="lowerRoman"/>
      <w:lvlText w:val="%6."/>
      <w:lvlJc w:val="right"/>
      <w:pPr>
        <w:ind w:left="3534" w:hanging="180"/>
      </w:pPr>
    </w:lvl>
    <w:lvl w:ilvl="6" w:tplc="0419000F" w:tentative="1">
      <w:start w:val="1"/>
      <w:numFmt w:val="decimal"/>
      <w:lvlText w:val="%7."/>
      <w:lvlJc w:val="left"/>
      <w:pPr>
        <w:ind w:left="4254" w:hanging="360"/>
      </w:pPr>
    </w:lvl>
    <w:lvl w:ilvl="7" w:tplc="04190019" w:tentative="1">
      <w:start w:val="1"/>
      <w:numFmt w:val="lowerLetter"/>
      <w:lvlText w:val="%8."/>
      <w:lvlJc w:val="left"/>
      <w:pPr>
        <w:ind w:left="4974" w:hanging="360"/>
      </w:pPr>
    </w:lvl>
    <w:lvl w:ilvl="8" w:tplc="0419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3" w15:restartNumberingAfterBreak="0">
    <w:nsid w:val="28894B3B"/>
    <w:multiLevelType w:val="multilevel"/>
    <w:tmpl w:val="F79844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ascii="Times New Roman" w:eastAsiaTheme="minorHAnsi" w:hAnsi="Times New Roman" w:cs="Times New Roman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B603491"/>
    <w:multiLevelType w:val="hybridMultilevel"/>
    <w:tmpl w:val="74AECE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73C0FA7"/>
    <w:multiLevelType w:val="hybridMultilevel"/>
    <w:tmpl w:val="6C50D2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F8859FD"/>
    <w:multiLevelType w:val="hybridMultilevel"/>
    <w:tmpl w:val="ED9AF0D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8BF6108"/>
    <w:multiLevelType w:val="multilevel"/>
    <w:tmpl w:val="62025E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5B09424C"/>
    <w:multiLevelType w:val="multilevel"/>
    <w:tmpl w:val="3932AC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FEB0C1C"/>
    <w:multiLevelType w:val="hybridMultilevel"/>
    <w:tmpl w:val="1EFE61B0"/>
    <w:lvl w:ilvl="0" w:tplc="FCA4ECD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70220FA4"/>
    <w:multiLevelType w:val="hybridMultilevel"/>
    <w:tmpl w:val="72E4F6C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97512107">
    <w:abstractNumId w:val="7"/>
  </w:num>
  <w:num w:numId="2" w16cid:durableId="121464338">
    <w:abstractNumId w:val="5"/>
  </w:num>
  <w:num w:numId="3" w16cid:durableId="1096246885">
    <w:abstractNumId w:val="8"/>
  </w:num>
  <w:num w:numId="4" w16cid:durableId="978849192">
    <w:abstractNumId w:val="3"/>
  </w:num>
  <w:num w:numId="5" w16cid:durableId="1294991836">
    <w:abstractNumId w:val="10"/>
  </w:num>
  <w:num w:numId="6" w16cid:durableId="2017226716">
    <w:abstractNumId w:val="4"/>
  </w:num>
  <w:num w:numId="7" w16cid:durableId="139464761">
    <w:abstractNumId w:val="1"/>
  </w:num>
  <w:num w:numId="8" w16cid:durableId="1739012884">
    <w:abstractNumId w:val="0"/>
  </w:num>
  <w:num w:numId="9" w16cid:durableId="2010980149">
    <w:abstractNumId w:val="2"/>
  </w:num>
  <w:num w:numId="10" w16cid:durableId="1664435721">
    <w:abstractNumId w:val="9"/>
  </w:num>
  <w:num w:numId="11" w16cid:durableId="615218714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630CD"/>
    <w:rsid w:val="00006382"/>
    <w:rsid w:val="000A220C"/>
    <w:rsid w:val="000A659A"/>
    <w:rsid w:val="0011103E"/>
    <w:rsid w:val="00121496"/>
    <w:rsid w:val="00131289"/>
    <w:rsid w:val="001D7C55"/>
    <w:rsid w:val="001E2009"/>
    <w:rsid w:val="001F708F"/>
    <w:rsid w:val="002F3FD2"/>
    <w:rsid w:val="00333557"/>
    <w:rsid w:val="00356560"/>
    <w:rsid w:val="003D4EBA"/>
    <w:rsid w:val="003D5350"/>
    <w:rsid w:val="003D5DDB"/>
    <w:rsid w:val="004202B1"/>
    <w:rsid w:val="00420DE0"/>
    <w:rsid w:val="004530D1"/>
    <w:rsid w:val="00467C9E"/>
    <w:rsid w:val="00493161"/>
    <w:rsid w:val="004E7C8B"/>
    <w:rsid w:val="0057301F"/>
    <w:rsid w:val="00595811"/>
    <w:rsid w:val="005A012D"/>
    <w:rsid w:val="006630CD"/>
    <w:rsid w:val="006A6750"/>
    <w:rsid w:val="006B2612"/>
    <w:rsid w:val="007417D1"/>
    <w:rsid w:val="00753379"/>
    <w:rsid w:val="00772D0D"/>
    <w:rsid w:val="00773B5F"/>
    <w:rsid w:val="00782AEC"/>
    <w:rsid w:val="007C560D"/>
    <w:rsid w:val="007D6E4D"/>
    <w:rsid w:val="007F726E"/>
    <w:rsid w:val="00801B48"/>
    <w:rsid w:val="008B37D1"/>
    <w:rsid w:val="00960F91"/>
    <w:rsid w:val="009963D6"/>
    <w:rsid w:val="00A75527"/>
    <w:rsid w:val="00A81076"/>
    <w:rsid w:val="00A84392"/>
    <w:rsid w:val="00AB7972"/>
    <w:rsid w:val="00AC6DF2"/>
    <w:rsid w:val="00B01A12"/>
    <w:rsid w:val="00BC65E6"/>
    <w:rsid w:val="00BF1A41"/>
    <w:rsid w:val="00C35788"/>
    <w:rsid w:val="00C5126F"/>
    <w:rsid w:val="00CB3559"/>
    <w:rsid w:val="00CB506D"/>
    <w:rsid w:val="00CB56EA"/>
    <w:rsid w:val="00CF77C5"/>
    <w:rsid w:val="00D60C4C"/>
    <w:rsid w:val="00D61550"/>
    <w:rsid w:val="00D831CB"/>
    <w:rsid w:val="00D93B85"/>
    <w:rsid w:val="00D96E71"/>
    <w:rsid w:val="00E15424"/>
    <w:rsid w:val="00EA5C07"/>
    <w:rsid w:val="00EF257B"/>
    <w:rsid w:val="00F21852"/>
    <w:rsid w:val="00F225C6"/>
    <w:rsid w:val="00F913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A2F861"/>
  <w15:chartTrackingRefBased/>
  <w15:docId w15:val="{7926121C-D95B-445D-9BA5-ABB642A625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4530D1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16">
    <w:name w:val="c16"/>
    <w:basedOn w:val="a"/>
    <w:rsid w:val="006630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6630CD"/>
  </w:style>
  <w:style w:type="character" w:customStyle="1" w:styleId="c0">
    <w:name w:val="c0"/>
    <w:basedOn w:val="a0"/>
    <w:rsid w:val="006630CD"/>
  </w:style>
  <w:style w:type="paragraph" w:customStyle="1" w:styleId="rtejustify">
    <w:name w:val="rtejustify"/>
    <w:basedOn w:val="a"/>
    <w:rsid w:val="004530D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ichfactdown-paragraph">
    <w:name w:val="richfactdown-paragraph"/>
    <w:basedOn w:val="a"/>
    <w:rsid w:val="004530D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3">
    <w:name w:val="Strong"/>
    <w:basedOn w:val="a0"/>
    <w:uiPriority w:val="22"/>
    <w:qFormat/>
    <w:rsid w:val="004530D1"/>
    <w:rPr>
      <w:b/>
      <w:bCs/>
    </w:rPr>
  </w:style>
  <w:style w:type="character" w:customStyle="1" w:styleId="30">
    <w:name w:val="Заголовок 3 Знак"/>
    <w:basedOn w:val="a0"/>
    <w:link w:val="3"/>
    <w:uiPriority w:val="9"/>
    <w:rsid w:val="004530D1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4">
    <w:name w:val="Normal (Web)"/>
    <w:basedOn w:val="a"/>
    <w:uiPriority w:val="99"/>
    <w:unhideWhenUsed/>
    <w:rsid w:val="004530D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Hyperlink"/>
    <w:basedOn w:val="a0"/>
    <w:uiPriority w:val="99"/>
    <w:unhideWhenUsed/>
    <w:rsid w:val="004530D1"/>
    <w:rPr>
      <w:color w:val="0000FF"/>
      <w:u w:val="single"/>
    </w:rPr>
  </w:style>
  <w:style w:type="character" w:customStyle="1" w:styleId="ctatext">
    <w:name w:val="ctatext"/>
    <w:basedOn w:val="a0"/>
    <w:rsid w:val="004530D1"/>
  </w:style>
  <w:style w:type="character" w:customStyle="1" w:styleId="posttitle">
    <w:name w:val="posttitle"/>
    <w:basedOn w:val="a0"/>
    <w:rsid w:val="004530D1"/>
  </w:style>
  <w:style w:type="paragraph" w:styleId="a6">
    <w:name w:val="List Paragraph"/>
    <w:basedOn w:val="a"/>
    <w:uiPriority w:val="34"/>
    <w:qFormat/>
    <w:rsid w:val="004530D1"/>
    <w:pPr>
      <w:ind w:left="720"/>
      <w:contextualSpacing/>
    </w:pPr>
  </w:style>
  <w:style w:type="paragraph" w:customStyle="1" w:styleId="western">
    <w:name w:val="western"/>
    <w:basedOn w:val="a"/>
    <w:rsid w:val="004530D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mnt">
    <w:name w:val="cmnt"/>
    <w:basedOn w:val="a"/>
    <w:rsid w:val="00A7552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header"/>
    <w:basedOn w:val="a"/>
    <w:link w:val="a8"/>
    <w:uiPriority w:val="99"/>
    <w:unhideWhenUsed/>
    <w:rsid w:val="00BC65E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BC65E6"/>
  </w:style>
  <w:style w:type="paragraph" w:styleId="a9">
    <w:name w:val="footer"/>
    <w:basedOn w:val="a"/>
    <w:link w:val="aa"/>
    <w:uiPriority w:val="99"/>
    <w:unhideWhenUsed/>
    <w:rsid w:val="00BC65E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BC65E6"/>
  </w:style>
  <w:style w:type="character" w:styleId="ab">
    <w:name w:val="FollowedHyperlink"/>
    <w:basedOn w:val="a0"/>
    <w:uiPriority w:val="99"/>
    <w:semiHidden/>
    <w:unhideWhenUsed/>
    <w:rsid w:val="00B01A12"/>
    <w:rPr>
      <w:color w:val="954F72" w:themeColor="followedHyperlink"/>
      <w:u w:val="single"/>
    </w:rPr>
  </w:style>
  <w:style w:type="character" w:customStyle="1" w:styleId="1">
    <w:name w:val="Неразрешенное упоминание1"/>
    <w:basedOn w:val="a0"/>
    <w:uiPriority w:val="99"/>
    <w:semiHidden/>
    <w:unhideWhenUsed/>
    <w:rsid w:val="0057301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1994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3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297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33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83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104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73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68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285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292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56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274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472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708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46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52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1389023">
          <w:marLeft w:val="0"/>
          <w:marRight w:val="0"/>
          <w:marTop w:val="150"/>
          <w:marBottom w:val="3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843364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56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19137623">
          <w:blockQuote w:val="1"/>
          <w:marLeft w:val="0"/>
          <w:marRight w:val="0"/>
          <w:marTop w:val="525"/>
          <w:marBottom w:val="525"/>
          <w:divBdr>
            <w:top w:val="none" w:sz="0" w:space="8" w:color="5A80B1"/>
            <w:left w:val="single" w:sz="12" w:space="15" w:color="5A80B1"/>
            <w:bottom w:val="none" w:sz="0" w:space="8" w:color="5A80B1"/>
            <w:right w:val="none" w:sz="0" w:space="15" w:color="5A80B1"/>
          </w:divBdr>
        </w:div>
      </w:divsChild>
    </w:div>
    <w:div w:id="1273709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647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316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311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708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989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08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evo-info.ru/articles/1935.html" TargetMode="External"/><Relationship Id="rId13" Type="http://schemas.openxmlformats.org/officeDocument/2006/relationships/image" Target="media/image1.jpeg"/><Relationship Id="rId18" Type="http://schemas.openxmlformats.org/officeDocument/2006/relationships/image" Target="media/image6.jpeg"/><Relationship Id="rId26" Type="http://schemas.openxmlformats.org/officeDocument/2006/relationships/image" Target="media/image14.jpeg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7" Type="http://schemas.openxmlformats.org/officeDocument/2006/relationships/endnotes" Target="endnotes.xml"/><Relationship Id="rId12" Type="http://schemas.openxmlformats.org/officeDocument/2006/relationships/hyperlink" Target="https://pravoslavie.ru/59657.html" TargetMode="External"/><Relationship Id="rId17" Type="http://schemas.openxmlformats.org/officeDocument/2006/relationships/image" Target="media/image5.jpeg"/><Relationship Id="rId25" Type="http://schemas.openxmlformats.org/officeDocument/2006/relationships/image" Target="media/image13.jpeg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0" Type="http://schemas.openxmlformats.org/officeDocument/2006/relationships/image" Target="media/image8.jpe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ruskline.ru/news_rl/2023/12/09/den_pamyati_svyatitelya_innokentiya_irkutskogo" TargetMode="External"/><Relationship Id="rId24" Type="http://schemas.openxmlformats.org/officeDocument/2006/relationships/image" Target="media/image12.png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10" Type="http://schemas.openxmlformats.org/officeDocument/2006/relationships/hyperlink" Target="https://drevo-info.ru/articles/4122.html" TargetMode="External"/><Relationship Id="rId19" Type="http://schemas.openxmlformats.org/officeDocument/2006/relationships/image" Target="media/image7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drevo-info.ru/articles/22813.html" TargetMode="External"/><Relationship Id="rId14" Type="http://schemas.openxmlformats.org/officeDocument/2006/relationships/image" Target="media/image2.png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B11D6BA-5F71-4490-AFA2-5763D1306D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18</Pages>
  <Words>3043</Words>
  <Characters>17350</Characters>
  <Application>Microsoft Office Word</Application>
  <DocSecurity>0</DocSecurity>
  <Lines>144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20353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Сергей Бушин</cp:lastModifiedBy>
  <cp:revision>5</cp:revision>
  <dcterms:created xsi:type="dcterms:W3CDTF">2024-02-04T07:23:00Z</dcterms:created>
  <dcterms:modified xsi:type="dcterms:W3CDTF">2025-02-23T16:03:00Z</dcterms:modified>
</cp:coreProperties>
</file>